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44639" w14:textId="77777777" w:rsidR="009F03E6" w:rsidRPr="009F03E6" w:rsidRDefault="009F03E6" w:rsidP="009F03E6">
      <w:pPr>
        <w:widowControl w:val="0"/>
        <w:autoSpaceDE w:val="0"/>
        <w:autoSpaceDN w:val="0"/>
        <w:adjustRightInd w:val="0"/>
        <w:spacing w:line="240" w:lineRule="auto"/>
        <w:ind w:firstLine="0"/>
        <w:jc w:val="center"/>
        <w:rPr>
          <w:rFonts w:eastAsia="Times New Roman"/>
          <w:lang w:eastAsia="ru-RU"/>
        </w:rPr>
      </w:pPr>
    </w:p>
    <w:p w14:paraId="2F26EEA5" w14:textId="77777777" w:rsidR="0030095C" w:rsidRPr="0030095C" w:rsidRDefault="0030095C" w:rsidP="0030095C">
      <w:pPr>
        <w:ind w:firstLine="0"/>
        <w:jc w:val="center"/>
        <w:rPr>
          <w:rFonts w:eastAsia="Times New Roman"/>
          <w:b/>
          <w:lang w:eastAsia="ar-SA"/>
        </w:rPr>
      </w:pPr>
      <w:r w:rsidRPr="0030095C">
        <w:rPr>
          <w:rFonts w:eastAsia="Times New Roman"/>
          <w:b/>
          <w:lang w:eastAsia="ar-SA"/>
        </w:rPr>
        <w:t>Федеральное государственное образовательное бюджетное учреждение</w:t>
      </w:r>
    </w:p>
    <w:p w14:paraId="039E0630" w14:textId="77777777" w:rsidR="0030095C" w:rsidRPr="0030095C" w:rsidRDefault="0030095C" w:rsidP="0030095C">
      <w:pPr>
        <w:ind w:firstLine="397"/>
        <w:jc w:val="center"/>
        <w:rPr>
          <w:rFonts w:eastAsia="Times New Roman"/>
          <w:b/>
          <w:lang w:eastAsia="ar-SA"/>
        </w:rPr>
      </w:pPr>
      <w:r w:rsidRPr="0030095C">
        <w:rPr>
          <w:rFonts w:eastAsia="Times New Roman"/>
          <w:b/>
          <w:lang w:eastAsia="ar-SA"/>
        </w:rPr>
        <w:t>высшего образования</w:t>
      </w:r>
    </w:p>
    <w:p w14:paraId="60601589" w14:textId="77777777" w:rsidR="0030095C" w:rsidRPr="0030095C" w:rsidRDefault="0030095C" w:rsidP="0030095C">
      <w:pPr>
        <w:ind w:firstLine="397"/>
        <w:jc w:val="center"/>
        <w:rPr>
          <w:rFonts w:eastAsia="Times New Roman"/>
          <w:b/>
          <w:szCs w:val="20"/>
          <w:lang w:eastAsia="ar-SA"/>
        </w:rPr>
      </w:pPr>
      <w:r w:rsidRPr="0030095C">
        <w:rPr>
          <w:rFonts w:eastAsia="Times New Roman"/>
          <w:b/>
          <w:szCs w:val="20"/>
          <w:lang w:eastAsia="ar-SA"/>
        </w:rPr>
        <w:t xml:space="preserve">«ФИНАНСОВЫЙ УНИВЕРСИТЕТ ПРИ ПРАВИТЕЛЬСТВЕ  </w:t>
      </w:r>
    </w:p>
    <w:p w14:paraId="61270827" w14:textId="77777777" w:rsidR="0030095C" w:rsidRPr="0030095C" w:rsidRDefault="0030095C" w:rsidP="0030095C">
      <w:pPr>
        <w:ind w:firstLine="397"/>
        <w:jc w:val="center"/>
        <w:rPr>
          <w:rFonts w:eastAsia="Times New Roman"/>
          <w:b/>
          <w:szCs w:val="20"/>
          <w:lang w:eastAsia="ar-SA"/>
        </w:rPr>
      </w:pPr>
      <w:r w:rsidRPr="0030095C">
        <w:rPr>
          <w:rFonts w:eastAsia="Times New Roman"/>
          <w:b/>
          <w:szCs w:val="20"/>
          <w:lang w:eastAsia="ar-SA"/>
        </w:rPr>
        <w:t>РОССИЙСКОЙ ФЕДЕРАЦИИ»</w:t>
      </w:r>
    </w:p>
    <w:p w14:paraId="3170A2C6" w14:textId="77777777" w:rsidR="0030095C" w:rsidRPr="0030095C" w:rsidRDefault="0030095C" w:rsidP="0030095C">
      <w:pPr>
        <w:spacing w:line="240" w:lineRule="auto"/>
        <w:ind w:firstLine="397"/>
        <w:jc w:val="center"/>
        <w:rPr>
          <w:rFonts w:eastAsia="SimSun"/>
          <w:b/>
          <w:szCs w:val="24"/>
          <w:lang w:eastAsia="ar-SA"/>
        </w:rPr>
      </w:pPr>
    </w:p>
    <w:p w14:paraId="49216144" w14:textId="77777777" w:rsidR="0030095C" w:rsidRPr="0030095C" w:rsidRDefault="0030095C" w:rsidP="0030095C">
      <w:pPr>
        <w:spacing w:line="240" w:lineRule="auto"/>
        <w:ind w:firstLine="397"/>
        <w:jc w:val="center"/>
        <w:rPr>
          <w:rFonts w:eastAsia="SimSun"/>
          <w:b/>
          <w:szCs w:val="24"/>
          <w:lang w:eastAsia="ar-SA"/>
        </w:rPr>
      </w:pPr>
      <w:r w:rsidRPr="0030095C">
        <w:rPr>
          <w:rFonts w:eastAsia="SimSun"/>
          <w:b/>
          <w:szCs w:val="24"/>
          <w:lang w:eastAsia="ar-SA"/>
        </w:rPr>
        <w:t>Кафедра «Государственное и муниципальное управление»</w:t>
      </w:r>
    </w:p>
    <w:p w14:paraId="209D57A7" w14:textId="77777777" w:rsidR="0030095C" w:rsidRPr="001779AF" w:rsidRDefault="001779AF" w:rsidP="0030095C">
      <w:pPr>
        <w:spacing w:line="240" w:lineRule="auto"/>
        <w:ind w:firstLine="397"/>
        <w:jc w:val="center"/>
        <w:rPr>
          <w:rFonts w:eastAsia="SimSun"/>
          <w:b/>
          <w:bCs/>
          <w:szCs w:val="24"/>
          <w:lang w:eastAsia="ar-SA"/>
        </w:rPr>
      </w:pPr>
      <w:r w:rsidRPr="001779AF">
        <w:rPr>
          <w:rFonts w:eastAsia="SimSun"/>
          <w:b/>
          <w:bCs/>
          <w:szCs w:val="24"/>
          <w:lang w:eastAsia="ar-SA"/>
        </w:rPr>
        <w:t>Факультета «Высшая школа управления»</w:t>
      </w:r>
    </w:p>
    <w:p w14:paraId="4F38755D" w14:textId="77777777" w:rsidR="0030095C" w:rsidRPr="0030095C" w:rsidRDefault="0030095C" w:rsidP="0030095C">
      <w:pPr>
        <w:keepNext/>
        <w:tabs>
          <w:tab w:val="left" w:pos="0"/>
        </w:tabs>
        <w:spacing w:line="240" w:lineRule="auto"/>
        <w:ind w:firstLine="0"/>
        <w:jc w:val="center"/>
        <w:outlineLvl w:val="3"/>
        <w:rPr>
          <w:rFonts w:eastAsia="Times New Roman"/>
          <w:caps/>
          <w:szCs w:val="20"/>
          <w:lang w:eastAsia="ar-SA"/>
        </w:rPr>
      </w:pPr>
    </w:p>
    <w:tbl>
      <w:tblPr>
        <w:tblW w:w="4214" w:type="dxa"/>
        <w:tblInd w:w="5556" w:type="dxa"/>
        <w:tblLook w:val="04A0" w:firstRow="1" w:lastRow="0" w:firstColumn="1" w:lastColumn="0" w:noHBand="0" w:noVBand="1"/>
      </w:tblPr>
      <w:tblGrid>
        <w:gridCol w:w="4214"/>
      </w:tblGrid>
      <w:tr w:rsidR="0030095C" w:rsidRPr="0030095C" w14:paraId="22952B47" w14:textId="77777777" w:rsidTr="00F331FF">
        <w:trPr>
          <w:trHeight w:val="728"/>
        </w:trPr>
        <w:tc>
          <w:tcPr>
            <w:tcW w:w="4214" w:type="dxa"/>
            <w:hideMark/>
          </w:tcPr>
          <w:p w14:paraId="43FB4681" w14:textId="77777777" w:rsidR="0030095C" w:rsidRPr="009D1015" w:rsidRDefault="0030095C" w:rsidP="00005494">
            <w:pPr>
              <w:widowControl w:val="0"/>
              <w:autoSpaceDE w:val="0"/>
              <w:autoSpaceDN w:val="0"/>
              <w:adjustRightInd w:val="0"/>
              <w:spacing w:after="120" w:line="240" w:lineRule="auto"/>
              <w:ind w:firstLine="0"/>
              <w:rPr>
                <w:rFonts w:eastAsia="Times New Roman"/>
                <w:caps/>
                <w:lang w:eastAsia="ru-RU"/>
              </w:rPr>
            </w:pPr>
            <w:r w:rsidRPr="009D1015">
              <w:rPr>
                <w:rFonts w:eastAsia="Times New Roman"/>
                <w:caps/>
                <w:lang w:eastAsia="ru-RU"/>
              </w:rPr>
              <w:t>утверждаю</w:t>
            </w:r>
          </w:p>
          <w:p w14:paraId="58798483" w14:textId="3817D1B3" w:rsidR="0030095C" w:rsidRDefault="0030095C" w:rsidP="00005494">
            <w:pPr>
              <w:widowControl w:val="0"/>
              <w:autoSpaceDE w:val="0"/>
              <w:autoSpaceDN w:val="0"/>
              <w:adjustRightInd w:val="0"/>
              <w:spacing w:after="120" w:line="240" w:lineRule="auto"/>
              <w:ind w:firstLine="0"/>
              <w:jc w:val="left"/>
              <w:rPr>
                <w:rFonts w:eastAsia="Times New Roman"/>
                <w:lang w:eastAsia="ru-RU"/>
              </w:rPr>
            </w:pPr>
            <w:r w:rsidRPr="009D1015">
              <w:rPr>
                <w:rFonts w:eastAsia="Times New Roman"/>
                <w:lang w:eastAsia="ru-RU"/>
              </w:rPr>
              <w:t xml:space="preserve">Проректор по </w:t>
            </w:r>
            <w:r w:rsidR="005E36B7" w:rsidRPr="009D1015">
              <w:rPr>
                <w:rFonts w:eastAsia="Times New Roman"/>
                <w:lang w:eastAsia="ru-RU"/>
              </w:rPr>
              <w:t>учебной и методической работе</w:t>
            </w:r>
          </w:p>
          <w:p w14:paraId="04D483C4" w14:textId="77777777" w:rsidR="00005494" w:rsidRDefault="00005494" w:rsidP="00005494">
            <w:pPr>
              <w:widowControl w:val="0"/>
              <w:autoSpaceDE w:val="0"/>
              <w:autoSpaceDN w:val="0"/>
              <w:adjustRightInd w:val="0"/>
              <w:spacing w:after="120" w:line="240" w:lineRule="auto"/>
              <w:ind w:firstLine="0"/>
              <w:jc w:val="left"/>
              <w:rPr>
                <w:rFonts w:eastAsia="Times New Roman"/>
                <w:lang w:eastAsia="ru-RU"/>
              </w:rPr>
            </w:pPr>
          </w:p>
          <w:p w14:paraId="48DD7593" w14:textId="77777777" w:rsidR="0030095C" w:rsidRPr="009D1015" w:rsidRDefault="0030095C" w:rsidP="00005494">
            <w:pPr>
              <w:widowControl w:val="0"/>
              <w:autoSpaceDE w:val="0"/>
              <w:autoSpaceDN w:val="0"/>
              <w:adjustRightInd w:val="0"/>
              <w:spacing w:after="120" w:line="240" w:lineRule="auto"/>
              <w:ind w:firstLine="0"/>
              <w:rPr>
                <w:rFonts w:eastAsia="Times New Roman"/>
                <w:lang w:eastAsia="ru-RU"/>
              </w:rPr>
            </w:pPr>
            <w:r w:rsidRPr="009D1015">
              <w:rPr>
                <w:rFonts w:eastAsia="Times New Roman"/>
                <w:lang w:eastAsia="ru-RU"/>
              </w:rPr>
              <w:t>____________ Е.А. Каменева</w:t>
            </w:r>
          </w:p>
          <w:p w14:paraId="72F45606" w14:textId="41430590" w:rsidR="0030095C" w:rsidRPr="009D1015" w:rsidRDefault="00C87F96" w:rsidP="00005494">
            <w:pPr>
              <w:widowControl w:val="0"/>
              <w:autoSpaceDE w:val="0"/>
              <w:autoSpaceDN w:val="0"/>
              <w:adjustRightInd w:val="0"/>
              <w:spacing w:after="120" w:line="240" w:lineRule="auto"/>
              <w:ind w:firstLine="0"/>
              <w:rPr>
                <w:rFonts w:eastAsia="Times New Roman"/>
                <w:b/>
                <w:caps/>
                <w:lang w:eastAsia="ru-RU"/>
              </w:rPr>
            </w:pPr>
            <w:r>
              <w:rPr>
                <w:rFonts w:eastAsia="Times New Roman"/>
                <w:lang w:eastAsia="ru-RU"/>
              </w:rPr>
              <w:t>«31»</w:t>
            </w:r>
            <w:r w:rsidR="0030095C" w:rsidRPr="009D1015">
              <w:rPr>
                <w:rFonts w:eastAsia="Times New Roman"/>
                <w:lang w:eastAsia="ru-RU"/>
              </w:rPr>
              <w:t xml:space="preserve"> </w:t>
            </w:r>
            <w:r>
              <w:rPr>
                <w:rFonts w:eastAsia="Times New Roman"/>
                <w:lang w:eastAsia="ru-RU"/>
              </w:rPr>
              <w:t xml:space="preserve">марта </w:t>
            </w:r>
            <w:r w:rsidR="0030095C" w:rsidRPr="009D1015">
              <w:rPr>
                <w:rFonts w:eastAsia="Times New Roman"/>
                <w:lang w:eastAsia="ru-RU"/>
              </w:rPr>
              <w:t>20</w:t>
            </w:r>
            <w:r w:rsidR="005E36B7" w:rsidRPr="009D1015">
              <w:rPr>
                <w:rFonts w:eastAsia="Times New Roman"/>
                <w:lang w:eastAsia="ru-RU"/>
              </w:rPr>
              <w:t>2</w:t>
            </w:r>
            <w:r w:rsidR="00B56DB3">
              <w:rPr>
                <w:rFonts w:eastAsia="Times New Roman"/>
                <w:lang w:eastAsia="ru-RU"/>
              </w:rPr>
              <w:t>5</w:t>
            </w:r>
            <w:r w:rsidR="0030095C" w:rsidRPr="009D1015">
              <w:rPr>
                <w:rFonts w:eastAsia="Times New Roman"/>
                <w:lang w:eastAsia="ru-RU"/>
              </w:rPr>
              <w:t xml:space="preserve"> г.</w:t>
            </w:r>
          </w:p>
        </w:tc>
      </w:tr>
      <w:tr w:rsidR="0030095C" w:rsidRPr="0030095C" w14:paraId="493965A1" w14:textId="77777777" w:rsidTr="00F331FF">
        <w:trPr>
          <w:trHeight w:val="728"/>
        </w:trPr>
        <w:tc>
          <w:tcPr>
            <w:tcW w:w="4214" w:type="dxa"/>
          </w:tcPr>
          <w:p w14:paraId="4FAA0973" w14:textId="77777777" w:rsidR="0030095C" w:rsidRPr="009D1015" w:rsidRDefault="0030095C" w:rsidP="0030095C">
            <w:pPr>
              <w:widowControl w:val="0"/>
              <w:autoSpaceDE w:val="0"/>
              <w:autoSpaceDN w:val="0"/>
              <w:adjustRightInd w:val="0"/>
              <w:spacing w:line="240" w:lineRule="auto"/>
              <w:ind w:firstLine="0"/>
              <w:rPr>
                <w:rFonts w:eastAsia="Times New Roman"/>
                <w:caps/>
                <w:lang w:eastAsia="ru-RU"/>
              </w:rPr>
            </w:pPr>
          </w:p>
        </w:tc>
      </w:tr>
    </w:tbl>
    <w:p w14:paraId="39FCBE0F" w14:textId="77777777" w:rsidR="0030095C" w:rsidRPr="0030095C" w:rsidRDefault="0030095C" w:rsidP="0030095C">
      <w:pPr>
        <w:spacing w:line="240" w:lineRule="auto"/>
        <w:ind w:firstLine="397"/>
        <w:jc w:val="center"/>
        <w:rPr>
          <w:rFonts w:eastAsia="SimSun"/>
          <w:szCs w:val="24"/>
          <w:lang w:eastAsia="ar-SA"/>
        </w:rPr>
      </w:pPr>
    </w:p>
    <w:p w14:paraId="301426DB" w14:textId="77777777" w:rsidR="009F03E6" w:rsidRPr="006710F9" w:rsidRDefault="004E12BF" w:rsidP="009F03E6">
      <w:pPr>
        <w:widowControl w:val="0"/>
        <w:autoSpaceDE w:val="0"/>
        <w:autoSpaceDN w:val="0"/>
        <w:adjustRightInd w:val="0"/>
        <w:spacing w:line="240" w:lineRule="auto"/>
        <w:ind w:firstLine="0"/>
        <w:jc w:val="center"/>
        <w:rPr>
          <w:rFonts w:eastAsia="Times New Roman"/>
          <w:b/>
          <w:szCs w:val="32"/>
          <w:lang w:eastAsia="ru-RU"/>
        </w:rPr>
      </w:pPr>
      <w:r w:rsidRPr="006710F9">
        <w:rPr>
          <w:rFonts w:eastAsia="Times New Roman"/>
          <w:b/>
          <w:szCs w:val="32"/>
          <w:lang w:eastAsia="ru-RU"/>
        </w:rPr>
        <w:t>Зуденкова С.А.</w:t>
      </w:r>
    </w:p>
    <w:p w14:paraId="10237E7F" w14:textId="77777777" w:rsidR="009F03E6" w:rsidRPr="009F03E6" w:rsidRDefault="009F03E6" w:rsidP="009F03E6">
      <w:pPr>
        <w:widowControl w:val="0"/>
        <w:autoSpaceDE w:val="0"/>
        <w:autoSpaceDN w:val="0"/>
        <w:adjustRightInd w:val="0"/>
        <w:spacing w:line="240" w:lineRule="auto"/>
        <w:ind w:firstLine="0"/>
        <w:jc w:val="center"/>
        <w:rPr>
          <w:rFonts w:eastAsia="Times New Roman"/>
          <w:sz w:val="24"/>
          <w:szCs w:val="24"/>
          <w:lang w:eastAsia="ru-RU"/>
        </w:rPr>
      </w:pPr>
    </w:p>
    <w:p w14:paraId="3CB886EF" w14:textId="77777777" w:rsidR="004E12BF" w:rsidRPr="00F445DD" w:rsidRDefault="00475905" w:rsidP="004E12BF">
      <w:pPr>
        <w:widowControl w:val="0"/>
        <w:autoSpaceDE w:val="0"/>
        <w:autoSpaceDN w:val="0"/>
        <w:adjustRightInd w:val="0"/>
        <w:spacing w:line="240" w:lineRule="auto"/>
        <w:ind w:firstLine="0"/>
        <w:jc w:val="center"/>
        <w:rPr>
          <w:rFonts w:eastAsia="Times New Roman"/>
          <w:b/>
          <w:caps/>
          <w:lang w:eastAsia="ru-RU"/>
        </w:rPr>
      </w:pPr>
      <w:r w:rsidRPr="00475905">
        <w:rPr>
          <w:rFonts w:eastAsia="Times New Roman"/>
          <w:b/>
          <w:caps/>
          <w:lang w:eastAsia="ru-RU"/>
        </w:rPr>
        <w:t xml:space="preserve">Управление </w:t>
      </w:r>
      <w:r w:rsidR="00086991">
        <w:rPr>
          <w:rFonts w:eastAsia="Times New Roman"/>
          <w:b/>
          <w:caps/>
          <w:lang w:eastAsia="ru-RU"/>
        </w:rPr>
        <w:t>устойчивым</w:t>
      </w:r>
      <w:r w:rsidR="00B56DB3">
        <w:rPr>
          <w:rFonts w:eastAsia="Times New Roman"/>
          <w:b/>
          <w:caps/>
          <w:lang w:eastAsia="ru-RU"/>
        </w:rPr>
        <w:t xml:space="preserve"> </w:t>
      </w:r>
      <w:r w:rsidR="00B56DB3">
        <w:rPr>
          <w:rFonts w:eastAsia="Times New Roman"/>
          <w:b/>
          <w:caps/>
          <w:lang w:eastAsia="ru-RU"/>
        </w:rPr>
        <w:br/>
        <w:t>социально-экономическим развитием</w:t>
      </w:r>
    </w:p>
    <w:p w14:paraId="0E1D4C87" w14:textId="77777777" w:rsidR="009F03E6" w:rsidRPr="009F03E6" w:rsidRDefault="009F03E6" w:rsidP="009F03E6">
      <w:pPr>
        <w:tabs>
          <w:tab w:val="left" w:pos="780"/>
          <w:tab w:val="center" w:pos="4535"/>
        </w:tabs>
        <w:spacing w:line="240" w:lineRule="auto"/>
        <w:ind w:firstLine="0"/>
        <w:jc w:val="center"/>
        <w:rPr>
          <w:rFonts w:eastAsia="Times New Roman"/>
          <w:sz w:val="24"/>
          <w:szCs w:val="24"/>
          <w:lang w:eastAsia="ru-RU"/>
        </w:rPr>
      </w:pPr>
    </w:p>
    <w:p w14:paraId="150D9862" w14:textId="77777777" w:rsidR="009F03E6" w:rsidRPr="009F03E6" w:rsidRDefault="009F03E6" w:rsidP="009F03E6">
      <w:pPr>
        <w:widowControl w:val="0"/>
        <w:autoSpaceDE w:val="0"/>
        <w:autoSpaceDN w:val="0"/>
        <w:adjustRightInd w:val="0"/>
        <w:spacing w:line="240" w:lineRule="auto"/>
        <w:ind w:firstLine="0"/>
        <w:jc w:val="center"/>
        <w:rPr>
          <w:rFonts w:eastAsia="Times New Roman"/>
          <w:b/>
          <w:lang w:eastAsia="ru-RU"/>
        </w:rPr>
      </w:pPr>
      <w:r w:rsidRPr="009F03E6">
        <w:rPr>
          <w:rFonts w:eastAsia="Times New Roman"/>
          <w:b/>
          <w:lang w:eastAsia="ru-RU"/>
        </w:rPr>
        <w:t>Рабочая программа дисциплины</w:t>
      </w:r>
    </w:p>
    <w:p w14:paraId="459BAA10" w14:textId="77777777" w:rsidR="009F03E6" w:rsidRPr="009F03E6" w:rsidRDefault="009F03E6" w:rsidP="009F03E6">
      <w:pPr>
        <w:widowControl w:val="0"/>
        <w:autoSpaceDE w:val="0"/>
        <w:autoSpaceDN w:val="0"/>
        <w:adjustRightInd w:val="0"/>
        <w:spacing w:line="240" w:lineRule="auto"/>
        <w:ind w:firstLine="0"/>
        <w:jc w:val="center"/>
        <w:rPr>
          <w:rFonts w:eastAsia="Times New Roman"/>
          <w:b/>
          <w:lang w:eastAsia="ru-RU"/>
        </w:rPr>
      </w:pPr>
    </w:p>
    <w:p w14:paraId="7FD80612" w14:textId="77777777" w:rsidR="009F03E6" w:rsidRPr="0030095C" w:rsidRDefault="009F03E6" w:rsidP="004E12BF">
      <w:pPr>
        <w:widowControl w:val="0"/>
        <w:autoSpaceDE w:val="0"/>
        <w:autoSpaceDN w:val="0"/>
        <w:adjustRightInd w:val="0"/>
        <w:ind w:firstLine="0"/>
        <w:jc w:val="center"/>
        <w:rPr>
          <w:rFonts w:eastAsia="Times New Roman"/>
          <w:lang w:eastAsia="ru-RU"/>
        </w:rPr>
      </w:pPr>
      <w:r w:rsidRPr="0030095C">
        <w:rPr>
          <w:rFonts w:eastAsia="Times New Roman"/>
          <w:lang w:eastAsia="ru-RU"/>
        </w:rPr>
        <w:t xml:space="preserve">для студентов, </w:t>
      </w:r>
      <w:bookmarkStart w:id="0" w:name="_GoBack"/>
      <w:bookmarkEnd w:id="0"/>
      <w:r w:rsidRPr="0030095C">
        <w:rPr>
          <w:rFonts w:eastAsia="Times New Roman"/>
          <w:lang w:eastAsia="ru-RU"/>
        </w:rPr>
        <w:t>обучающихс</w:t>
      </w:r>
      <w:r w:rsidR="0030095C">
        <w:rPr>
          <w:rFonts w:eastAsia="Times New Roman"/>
          <w:lang w:eastAsia="ru-RU"/>
        </w:rPr>
        <w:t>я по направлению</w:t>
      </w:r>
      <w:r w:rsidRPr="0030095C">
        <w:rPr>
          <w:rFonts w:eastAsia="Times New Roman"/>
          <w:lang w:eastAsia="ru-RU"/>
        </w:rPr>
        <w:t xml:space="preserve"> подготовки</w:t>
      </w:r>
    </w:p>
    <w:p w14:paraId="1D6DCDB6" w14:textId="2BAF405B" w:rsidR="004E12BF" w:rsidRPr="00125775" w:rsidRDefault="004E12BF" w:rsidP="004E12BF">
      <w:pPr>
        <w:widowControl w:val="0"/>
        <w:autoSpaceDE w:val="0"/>
        <w:autoSpaceDN w:val="0"/>
        <w:adjustRightInd w:val="0"/>
        <w:ind w:firstLine="0"/>
        <w:jc w:val="center"/>
        <w:rPr>
          <w:rFonts w:eastAsia="Times New Roman"/>
          <w:lang w:eastAsia="ru-RU"/>
        </w:rPr>
      </w:pPr>
      <w:r w:rsidRPr="00436864">
        <w:rPr>
          <w:rFonts w:eastAsia="Times New Roman"/>
          <w:lang w:eastAsia="ru-RU"/>
        </w:rPr>
        <w:t>38.0</w:t>
      </w:r>
      <w:r w:rsidR="00B56DB3">
        <w:rPr>
          <w:rFonts w:eastAsia="Times New Roman"/>
          <w:lang w:eastAsia="ru-RU"/>
        </w:rPr>
        <w:t>3</w:t>
      </w:r>
      <w:r w:rsidRPr="00436864">
        <w:rPr>
          <w:rFonts w:eastAsia="Times New Roman"/>
          <w:lang w:eastAsia="ru-RU"/>
        </w:rPr>
        <w:t>.</w:t>
      </w:r>
      <w:r w:rsidRPr="00125775">
        <w:rPr>
          <w:rFonts w:eastAsia="Times New Roman"/>
          <w:lang w:eastAsia="ru-RU"/>
        </w:rPr>
        <w:t>04 Государственное и муниципальное управление</w:t>
      </w:r>
      <w:r w:rsidR="005E36B7" w:rsidRPr="00125775">
        <w:rPr>
          <w:rFonts w:eastAsia="Times New Roman"/>
          <w:lang w:eastAsia="ru-RU"/>
        </w:rPr>
        <w:t xml:space="preserve"> </w:t>
      </w:r>
    </w:p>
    <w:p w14:paraId="18798B9F" w14:textId="64F5E226" w:rsidR="005E36B7" w:rsidRDefault="00BD4C95" w:rsidP="004E12BF">
      <w:pPr>
        <w:widowControl w:val="0"/>
        <w:autoSpaceDE w:val="0"/>
        <w:autoSpaceDN w:val="0"/>
        <w:adjustRightInd w:val="0"/>
        <w:ind w:firstLine="0"/>
        <w:jc w:val="center"/>
        <w:rPr>
          <w:rFonts w:eastAsia="Times New Roman"/>
          <w:lang w:eastAsia="ru-RU"/>
        </w:rPr>
      </w:pPr>
      <w:r>
        <w:rPr>
          <w:rFonts w:eastAsia="Times New Roman"/>
          <w:lang w:eastAsia="ru-RU"/>
        </w:rPr>
        <w:t>Образовательная программа</w:t>
      </w:r>
      <w:r w:rsidR="00F80EFA" w:rsidRPr="00125775">
        <w:rPr>
          <w:rFonts w:eastAsia="Times New Roman"/>
          <w:lang w:eastAsia="ru-RU"/>
        </w:rPr>
        <w:t xml:space="preserve"> </w:t>
      </w:r>
      <w:r w:rsidR="00125775">
        <w:rPr>
          <w:rFonts w:eastAsia="Times New Roman"/>
          <w:lang w:eastAsia="ru-RU"/>
        </w:rPr>
        <w:t>«</w:t>
      </w:r>
      <w:r w:rsidR="008C7E8F" w:rsidRPr="00125775">
        <w:t>Государственное и муниципальное управление</w:t>
      </w:r>
      <w:r w:rsidR="00125775">
        <w:rPr>
          <w:rFonts w:eastAsia="Times New Roman"/>
          <w:lang w:eastAsia="ru-RU"/>
        </w:rPr>
        <w:t>»</w:t>
      </w:r>
    </w:p>
    <w:p w14:paraId="09EE17B3" w14:textId="77777777" w:rsidR="009F03E6" w:rsidRPr="0030095C" w:rsidRDefault="009F03E6" w:rsidP="004E12BF">
      <w:pPr>
        <w:widowControl w:val="0"/>
        <w:suppressAutoHyphens/>
        <w:autoSpaceDE w:val="0"/>
        <w:autoSpaceDN w:val="0"/>
        <w:adjustRightInd w:val="0"/>
        <w:ind w:firstLine="0"/>
        <w:jc w:val="center"/>
        <w:rPr>
          <w:rFonts w:eastAsia="Times New Roman"/>
          <w:sz w:val="24"/>
          <w:szCs w:val="24"/>
          <w:lang w:eastAsia="ru-RU"/>
        </w:rPr>
      </w:pPr>
    </w:p>
    <w:p w14:paraId="0E0FE5B4" w14:textId="77777777" w:rsidR="0030095C" w:rsidRDefault="0030095C" w:rsidP="0030095C">
      <w:pPr>
        <w:spacing w:line="240" w:lineRule="auto"/>
        <w:jc w:val="center"/>
        <w:rPr>
          <w:rFonts w:eastAsia="SimSun"/>
          <w:i/>
          <w:sz w:val="24"/>
          <w:szCs w:val="24"/>
          <w:lang w:eastAsia="ar-SA"/>
        </w:rPr>
      </w:pPr>
    </w:p>
    <w:p w14:paraId="12EBDC4C" w14:textId="77777777" w:rsidR="0030095C" w:rsidRDefault="0030095C" w:rsidP="0030095C">
      <w:pPr>
        <w:spacing w:line="240" w:lineRule="auto"/>
        <w:jc w:val="center"/>
        <w:rPr>
          <w:rFonts w:eastAsia="SimSun"/>
          <w:i/>
          <w:sz w:val="24"/>
          <w:szCs w:val="24"/>
          <w:lang w:eastAsia="ar-SA"/>
        </w:rPr>
      </w:pPr>
    </w:p>
    <w:p w14:paraId="26ADF67A" w14:textId="77777777" w:rsidR="005E36B7" w:rsidRDefault="005E36B7" w:rsidP="005E36B7">
      <w:pPr>
        <w:widowControl w:val="0"/>
        <w:suppressAutoHyphens/>
        <w:autoSpaceDE w:val="0"/>
        <w:autoSpaceDN w:val="0"/>
        <w:adjustRightInd w:val="0"/>
        <w:ind w:firstLine="0"/>
        <w:jc w:val="center"/>
        <w:rPr>
          <w:i/>
          <w:sz w:val="24"/>
          <w:lang w:eastAsia="ru-RU"/>
        </w:rPr>
      </w:pPr>
    </w:p>
    <w:p w14:paraId="1B52FC7C" w14:textId="77777777" w:rsidR="009823A3" w:rsidRPr="009823A3" w:rsidRDefault="009823A3" w:rsidP="009823A3">
      <w:pPr>
        <w:tabs>
          <w:tab w:val="left" w:pos="709"/>
          <w:tab w:val="left" w:pos="993"/>
        </w:tabs>
        <w:ind w:firstLine="567"/>
        <w:jc w:val="center"/>
        <w:rPr>
          <w:i/>
          <w:sz w:val="24"/>
          <w:lang w:eastAsia="ru-RU"/>
        </w:rPr>
      </w:pPr>
      <w:r w:rsidRPr="009823A3">
        <w:rPr>
          <w:i/>
          <w:sz w:val="24"/>
          <w:lang w:eastAsia="ru-RU"/>
        </w:rPr>
        <w:t>Рекомендовано Ученым советом Факультета «Высшая школа управления»</w:t>
      </w:r>
    </w:p>
    <w:p w14:paraId="59ACDBB7" w14:textId="77777777" w:rsidR="009823A3" w:rsidRPr="009823A3" w:rsidRDefault="009823A3" w:rsidP="009823A3">
      <w:pPr>
        <w:tabs>
          <w:tab w:val="left" w:pos="709"/>
          <w:tab w:val="left" w:pos="993"/>
        </w:tabs>
        <w:ind w:firstLine="567"/>
        <w:jc w:val="center"/>
        <w:rPr>
          <w:bCs/>
          <w:i/>
          <w:sz w:val="24"/>
          <w:lang w:eastAsia="ru-RU"/>
        </w:rPr>
      </w:pPr>
      <w:r w:rsidRPr="009823A3">
        <w:rPr>
          <w:bCs/>
          <w:i/>
          <w:sz w:val="24"/>
          <w:lang w:eastAsia="ru-RU"/>
        </w:rPr>
        <w:t>(протокол № 51 от 18 марта 2025 г.)</w:t>
      </w:r>
    </w:p>
    <w:p w14:paraId="5775DDEF" w14:textId="77777777" w:rsidR="009823A3" w:rsidRPr="009823A3" w:rsidRDefault="009823A3" w:rsidP="009823A3">
      <w:pPr>
        <w:tabs>
          <w:tab w:val="left" w:pos="709"/>
          <w:tab w:val="left" w:pos="993"/>
        </w:tabs>
        <w:ind w:firstLine="567"/>
        <w:jc w:val="center"/>
        <w:rPr>
          <w:bCs/>
          <w:i/>
          <w:sz w:val="24"/>
          <w:lang w:eastAsia="ru-RU"/>
        </w:rPr>
      </w:pPr>
    </w:p>
    <w:p w14:paraId="5FD00D96" w14:textId="77777777" w:rsidR="009823A3" w:rsidRPr="009823A3" w:rsidRDefault="009823A3" w:rsidP="009823A3">
      <w:pPr>
        <w:tabs>
          <w:tab w:val="left" w:pos="709"/>
          <w:tab w:val="left" w:pos="993"/>
        </w:tabs>
        <w:ind w:firstLine="567"/>
        <w:jc w:val="center"/>
        <w:rPr>
          <w:bCs/>
          <w:i/>
          <w:sz w:val="24"/>
          <w:lang w:eastAsia="ru-RU"/>
        </w:rPr>
      </w:pPr>
      <w:r w:rsidRPr="009823A3">
        <w:rPr>
          <w:bCs/>
          <w:i/>
          <w:sz w:val="24"/>
          <w:lang w:eastAsia="ru-RU"/>
        </w:rPr>
        <w:t>Одобрено заседанием совета Кафедры «Государственное и муниципальное управление»</w:t>
      </w:r>
    </w:p>
    <w:p w14:paraId="4BA625AF" w14:textId="77777777" w:rsidR="009823A3" w:rsidRPr="009823A3" w:rsidRDefault="009823A3" w:rsidP="009823A3">
      <w:pPr>
        <w:tabs>
          <w:tab w:val="left" w:pos="709"/>
          <w:tab w:val="left" w:pos="993"/>
        </w:tabs>
        <w:ind w:firstLine="567"/>
        <w:jc w:val="center"/>
        <w:rPr>
          <w:bCs/>
          <w:i/>
          <w:sz w:val="24"/>
          <w:lang w:eastAsia="ru-RU"/>
        </w:rPr>
      </w:pPr>
      <w:r w:rsidRPr="009823A3">
        <w:rPr>
          <w:bCs/>
          <w:i/>
          <w:sz w:val="24"/>
          <w:lang w:eastAsia="ru-RU"/>
        </w:rPr>
        <w:t>Факультета «Высшая школа управления»</w:t>
      </w:r>
    </w:p>
    <w:p w14:paraId="704962D3" w14:textId="40007D85" w:rsidR="005E36B7" w:rsidRPr="00E10483" w:rsidRDefault="009823A3" w:rsidP="009823A3">
      <w:pPr>
        <w:tabs>
          <w:tab w:val="left" w:pos="709"/>
          <w:tab w:val="left" w:pos="993"/>
        </w:tabs>
        <w:ind w:firstLine="567"/>
        <w:jc w:val="center"/>
        <w:rPr>
          <w:b/>
        </w:rPr>
      </w:pPr>
      <w:r w:rsidRPr="009823A3">
        <w:rPr>
          <w:bCs/>
          <w:i/>
          <w:sz w:val="24"/>
          <w:lang w:eastAsia="ru-RU"/>
        </w:rPr>
        <w:t>(протокол № 6 от 03 марта 2025 г.)</w:t>
      </w:r>
    </w:p>
    <w:p w14:paraId="4A613D93" w14:textId="77777777" w:rsidR="0030095C" w:rsidRDefault="0030095C" w:rsidP="0030095C">
      <w:pPr>
        <w:spacing w:line="360" w:lineRule="auto"/>
        <w:jc w:val="center"/>
        <w:rPr>
          <w:b/>
        </w:rPr>
      </w:pPr>
    </w:p>
    <w:p w14:paraId="0F84133C" w14:textId="77777777" w:rsidR="0030095C" w:rsidRDefault="0030095C" w:rsidP="0030095C">
      <w:pPr>
        <w:spacing w:line="360" w:lineRule="auto"/>
        <w:jc w:val="center"/>
        <w:rPr>
          <w:b/>
        </w:rPr>
      </w:pPr>
    </w:p>
    <w:p w14:paraId="58E2AEAD" w14:textId="1ED66CBE" w:rsidR="0030095C" w:rsidRDefault="0030095C" w:rsidP="00005494">
      <w:pPr>
        <w:spacing w:line="360" w:lineRule="auto"/>
        <w:ind w:firstLine="0"/>
        <w:jc w:val="center"/>
        <w:rPr>
          <w:b/>
        </w:rPr>
      </w:pPr>
      <w:r w:rsidRPr="00014A2D">
        <w:rPr>
          <w:b/>
        </w:rPr>
        <w:t xml:space="preserve">Москва </w:t>
      </w:r>
      <w:r>
        <w:rPr>
          <w:b/>
        </w:rPr>
        <w:t>–</w:t>
      </w:r>
      <w:r w:rsidRPr="00014A2D">
        <w:rPr>
          <w:b/>
        </w:rPr>
        <w:t xml:space="preserve"> 20</w:t>
      </w:r>
      <w:r w:rsidR="00005494">
        <w:rPr>
          <w:b/>
        </w:rPr>
        <w:t>25</w:t>
      </w:r>
    </w:p>
    <w:p w14:paraId="0B540070" w14:textId="77777777" w:rsidR="00230B6A" w:rsidRDefault="009F03E6" w:rsidP="009A36A3">
      <w:pPr>
        <w:pStyle w:val="11"/>
      </w:pPr>
      <w:r>
        <w:br w:type="page"/>
      </w:r>
      <w:r w:rsidR="00457C0A">
        <w:lastRenderedPageBreak/>
        <w:t>Содержание</w:t>
      </w:r>
    </w:p>
    <w:p w14:paraId="30A17725" w14:textId="4057C3B5" w:rsidR="00C8628B" w:rsidRPr="00BB38D5" w:rsidRDefault="00252F1B">
      <w:pPr>
        <w:pStyle w:val="3b"/>
        <w:rPr>
          <w:rFonts w:ascii="Calibri" w:hAnsi="Calibri"/>
          <w:color w:val="auto"/>
          <w:kern w:val="2"/>
          <w:sz w:val="24"/>
          <w:szCs w:val="24"/>
        </w:rPr>
      </w:pPr>
      <w:r>
        <w:fldChar w:fldCharType="begin"/>
      </w:r>
      <w:r>
        <w:instrText xml:space="preserve"> TOC \o "1-3" \h \z \u </w:instrText>
      </w:r>
      <w:r>
        <w:fldChar w:fldCharType="separate"/>
      </w:r>
      <w:hyperlink w:anchor="_Toc191410523" w:history="1">
        <w:r w:rsidR="00C8628B" w:rsidRPr="006351BD">
          <w:rPr>
            <w:rStyle w:val="af0"/>
          </w:rPr>
          <w:t>1. Наименование дисциплины</w:t>
        </w:r>
        <w:r w:rsidR="00C8628B">
          <w:rPr>
            <w:webHidden/>
          </w:rPr>
          <w:tab/>
        </w:r>
        <w:r w:rsidR="00C8628B">
          <w:rPr>
            <w:webHidden/>
          </w:rPr>
          <w:fldChar w:fldCharType="begin"/>
        </w:r>
        <w:r w:rsidR="00C8628B">
          <w:rPr>
            <w:webHidden/>
          </w:rPr>
          <w:instrText xml:space="preserve"> PAGEREF _Toc191410523 \h </w:instrText>
        </w:r>
        <w:r w:rsidR="00C8628B">
          <w:rPr>
            <w:webHidden/>
          </w:rPr>
        </w:r>
        <w:r w:rsidR="00C8628B">
          <w:rPr>
            <w:webHidden/>
          </w:rPr>
          <w:fldChar w:fldCharType="separate"/>
        </w:r>
        <w:r w:rsidR="008D3A08">
          <w:rPr>
            <w:webHidden/>
          </w:rPr>
          <w:t>3</w:t>
        </w:r>
        <w:r w:rsidR="00C8628B">
          <w:rPr>
            <w:webHidden/>
          </w:rPr>
          <w:fldChar w:fldCharType="end"/>
        </w:r>
      </w:hyperlink>
    </w:p>
    <w:p w14:paraId="3D649198" w14:textId="00C36325" w:rsidR="00C8628B" w:rsidRPr="00BB38D5" w:rsidRDefault="007B0FC3">
      <w:pPr>
        <w:pStyle w:val="3b"/>
        <w:rPr>
          <w:rFonts w:ascii="Calibri" w:hAnsi="Calibri"/>
          <w:color w:val="auto"/>
          <w:kern w:val="2"/>
          <w:sz w:val="24"/>
          <w:szCs w:val="24"/>
        </w:rPr>
      </w:pPr>
      <w:hyperlink w:anchor="_Toc191410524" w:history="1">
        <w:r w:rsidR="00C8628B" w:rsidRPr="006351BD">
          <w:rPr>
            <w:rStyle w:val="af0"/>
          </w:rPr>
          <w:t xml:space="preserve">2. </w:t>
        </w:r>
        <w:r w:rsidR="00C8628B" w:rsidRPr="006351BD">
          <w:rPr>
            <w:rStyle w:val="af0"/>
            <w:rFonts w:eastAsia="Calibri"/>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C8628B">
          <w:rPr>
            <w:webHidden/>
          </w:rPr>
          <w:tab/>
        </w:r>
        <w:r w:rsidR="00C8628B">
          <w:rPr>
            <w:webHidden/>
          </w:rPr>
          <w:fldChar w:fldCharType="begin"/>
        </w:r>
        <w:r w:rsidR="00C8628B">
          <w:rPr>
            <w:webHidden/>
          </w:rPr>
          <w:instrText xml:space="preserve"> PAGEREF _Toc191410524 \h </w:instrText>
        </w:r>
        <w:r w:rsidR="00C8628B">
          <w:rPr>
            <w:webHidden/>
          </w:rPr>
        </w:r>
        <w:r w:rsidR="00C8628B">
          <w:rPr>
            <w:webHidden/>
          </w:rPr>
          <w:fldChar w:fldCharType="separate"/>
        </w:r>
        <w:r w:rsidR="008D3A08">
          <w:rPr>
            <w:webHidden/>
          </w:rPr>
          <w:t>3</w:t>
        </w:r>
        <w:r w:rsidR="00C8628B">
          <w:rPr>
            <w:webHidden/>
          </w:rPr>
          <w:fldChar w:fldCharType="end"/>
        </w:r>
      </w:hyperlink>
    </w:p>
    <w:p w14:paraId="5632552D" w14:textId="4CD5294B" w:rsidR="00C8628B" w:rsidRPr="00BB38D5" w:rsidRDefault="007B0FC3">
      <w:pPr>
        <w:pStyle w:val="3b"/>
        <w:rPr>
          <w:rFonts w:ascii="Calibri" w:hAnsi="Calibri"/>
          <w:color w:val="auto"/>
          <w:kern w:val="2"/>
          <w:sz w:val="24"/>
          <w:szCs w:val="24"/>
        </w:rPr>
      </w:pPr>
      <w:hyperlink w:anchor="_Toc191410525" w:history="1">
        <w:r w:rsidR="00C8628B" w:rsidRPr="006351BD">
          <w:rPr>
            <w:rStyle w:val="af0"/>
          </w:rPr>
          <w:t>3. Место дисциплины в структуре образовательной программы</w:t>
        </w:r>
        <w:r w:rsidR="00C8628B">
          <w:rPr>
            <w:webHidden/>
          </w:rPr>
          <w:tab/>
        </w:r>
        <w:r w:rsidR="00C8628B">
          <w:rPr>
            <w:webHidden/>
          </w:rPr>
          <w:fldChar w:fldCharType="begin"/>
        </w:r>
        <w:r w:rsidR="00C8628B">
          <w:rPr>
            <w:webHidden/>
          </w:rPr>
          <w:instrText xml:space="preserve"> PAGEREF _Toc191410525 \h </w:instrText>
        </w:r>
        <w:r w:rsidR="00C8628B">
          <w:rPr>
            <w:webHidden/>
          </w:rPr>
        </w:r>
        <w:r w:rsidR="00C8628B">
          <w:rPr>
            <w:webHidden/>
          </w:rPr>
          <w:fldChar w:fldCharType="separate"/>
        </w:r>
        <w:r w:rsidR="008D3A08">
          <w:rPr>
            <w:webHidden/>
          </w:rPr>
          <w:t>5</w:t>
        </w:r>
        <w:r w:rsidR="00C8628B">
          <w:rPr>
            <w:webHidden/>
          </w:rPr>
          <w:fldChar w:fldCharType="end"/>
        </w:r>
      </w:hyperlink>
    </w:p>
    <w:p w14:paraId="63FA7AD5" w14:textId="78248221" w:rsidR="00C8628B" w:rsidRPr="00BB38D5" w:rsidRDefault="007B0FC3">
      <w:pPr>
        <w:pStyle w:val="3b"/>
        <w:rPr>
          <w:rFonts w:ascii="Calibri" w:hAnsi="Calibri"/>
          <w:color w:val="auto"/>
          <w:kern w:val="2"/>
          <w:sz w:val="24"/>
          <w:szCs w:val="24"/>
        </w:rPr>
      </w:pPr>
      <w:hyperlink w:anchor="_Toc191410526" w:history="1">
        <w:r w:rsidR="00C8628B" w:rsidRPr="006351BD">
          <w:rPr>
            <w:rStyle w:val="af0"/>
            <w:rFonts w:eastAsia="Arial Narrow"/>
          </w:rPr>
          <w:t>4.</w:t>
        </w:r>
        <w:r w:rsidR="00C8628B" w:rsidRPr="00BB38D5">
          <w:rPr>
            <w:rFonts w:ascii="Calibri" w:hAnsi="Calibri"/>
            <w:color w:val="auto"/>
            <w:kern w:val="2"/>
            <w:sz w:val="24"/>
            <w:szCs w:val="24"/>
          </w:rPr>
          <w:tab/>
        </w:r>
        <w:r w:rsidR="00C8628B" w:rsidRPr="006351BD">
          <w:rPr>
            <w:rStyle w:val="af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8628B">
          <w:rPr>
            <w:webHidden/>
          </w:rPr>
          <w:tab/>
        </w:r>
        <w:r w:rsidR="00C8628B">
          <w:rPr>
            <w:webHidden/>
          </w:rPr>
          <w:fldChar w:fldCharType="begin"/>
        </w:r>
        <w:r w:rsidR="00C8628B">
          <w:rPr>
            <w:webHidden/>
          </w:rPr>
          <w:instrText xml:space="preserve"> PAGEREF _Toc191410526 \h </w:instrText>
        </w:r>
        <w:r w:rsidR="00C8628B">
          <w:rPr>
            <w:webHidden/>
          </w:rPr>
        </w:r>
        <w:r w:rsidR="00C8628B">
          <w:rPr>
            <w:webHidden/>
          </w:rPr>
          <w:fldChar w:fldCharType="separate"/>
        </w:r>
        <w:r w:rsidR="008D3A08">
          <w:rPr>
            <w:webHidden/>
          </w:rPr>
          <w:t>5</w:t>
        </w:r>
        <w:r w:rsidR="00C8628B">
          <w:rPr>
            <w:webHidden/>
          </w:rPr>
          <w:fldChar w:fldCharType="end"/>
        </w:r>
      </w:hyperlink>
    </w:p>
    <w:p w14:paraId="1B473544" w14:textId="445A1B68" w:rsidR="00C8628B" w:rsidRPr="00BB38D5" w:rsidRDefault="007B0FC3">
      <w:pPr>
        <w:pStyle w:val="3b"/>
        <w:rPr>
          <w:rFonts w:ascii="Calibri" w:hAnsi="Calibri"/>
          <w:color w:val="auto"/>
          <w:kern w:val="2"/>
          <w:sz w:val="24"/>
          <w:szCs w:val="24"/>
        </w:rPr>
      </w:pPr>
      <w:hyperlink w:anchor="_Toc191410527" w:history="1">
        <w:r w:rsidR="00C8628B" w:rsidRPr="006351BD">
          <w:rPr>
            <w:rStyle w:val="af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8628B">
          <w:rPr>
            <w:webHidden/>
          </w:rPr>
          <w:tab/>
        </w:r>
        <w:r w:rsidR="00C8628B">
          <w:rPr>
            <w:webHidden/>
          </w:rPr>
          <w:fldChar w:fldCharType="begin"/>
        </w:r>
        <w:r w:rsidR="00C8628B">
          <w:rPr>
            <w:webHidden/>
          </w:rPr>
          <w:instrText xml:space="preserve"> PAGEREF _Toc191410527 \h </w:instrText>
        </w:r>
        <w:r w:rsidR="00C8628B">
          <w:rPr>
            <w:webHidden/>
          </w:rPr>
        </w:r>
        <w:r w:rsidR="00C8628B">
          <w:rPr>
            <w:webHidden/>
          </w:rPr>
          <w:fldChar w:fldCharType="separate"/>
        </w:r>
        <w:r w:rsidR="008D3A08">
          <w:rPr>
            <w:webHidden/>
          </w:rPr>
          <w:t>5</w:t>
        </w:r>
        <w:r w:rsidR="00C8628B">
          <w:rPr>
            <w:webHidden/>
          </w:rPr>
          <w:fldChar w:fldCharType="end"/>
        </w:r>
      </w:hyperlink>
    </w:p>
    <w:p w14:paraId="15D33D29" w14:textId="112BF66D" w:rsidR="00C8628B" w:rsidRPr="00BB38D5" w:rsidRDefault="007B0FC3">
      <w:pPr>
        <w:pStyle w:val="3b"/>
        <w:rPr>
          <w:rFonts w:ascii="Calibri" w:hAnsi="Calibri"/>
          <w:color w:val="auto"/>
          <w:kern w:val="2"/>
          <w:sz w:val="24"/>
          <w:szCs w:val="24"/>
        </w:rPr>
      </w:pPr>
      <w:hyperlink w:anchor="_Toc191410528" w:history="1">
        <w:r w:rsidR="00C8628B" w:rsidRPr="006351BD">
          <w:rPr>
            <w:rStyle w:val="af0"/>
          </w:rPr>
          <w:t>5.1. Содержание тем дисциплины</w:t>
        </w:r>
        <w:r w:rsidR="00C8628B">
          <w:rPr>
            <w:webHidden/>
          </w:rPr>
          <w:tab/>
        </w:r>
        <w:r w:rsidR="00C8628B">
          <w:rPr>
            <w:webHidden/>
          </w:rPr>
          <w:fldChar w:fldCharType="begin"/>
        </w:r>
        <w:r w:rsidR="00C8628B">
          <w:rPr>
            <w:webHidden/>
          </w:rPr>
          <w:instrText xml:space="preserve"> PAGEREF _Toc191410528 \h </w:instrText>
        </w:r>
        <w:r w:rsidR="00C8628B">
          <w:rPr>
            <w:webHidden/>
          </w:rPr>
        </w:r>
        <w:r w:rsidR="00C8628B">
          <w:rPr>
            <w:webHidden/>
          </w:rPr>
          <w:fldChar w:fldCharType="separate"/>
        </w:r>
        <w:r w:rsidR="008D3A08">
          <w:rPr>
            <w:webHidden/>
          </w:rPr>
          <w:t>5</w:t>
        </w:r>
        <w:r w:rsidR="00C8628B">
          <w:rPr>
            <w:webHidden/>
          </w:rPr>
          <w:fldChar w:fldCharType="end"/>
        </w:r>
      </w:hyperlink>
    </w:p>
    <w:p w14:paraId="63DDFDFF" w14:textId="64489F14" w:rsidR="00C8628B" w:rsidRPr="00BB38D5" w:rsidRDefault="007B0FC3">
      <w:pPr>
        <w:pStyle w:val="3b"/>
        <w:rPr>
          <w:rFonts w:ascii="Calibri" w:hAnsi="Calibri"/>
          <w:color w:val="auto"/>
          <w:kern w:val="2"/>
          <w:sz w:val="24"/>
          <w:szCs w:val="24"/>
        </w:rPr>
      </w:pPr>
      <w:hyperlink w:anchor="_Toc191410529" w:history="1">
        <w:r w:rsidR="00C8628B" w:rsidRPr="006351BD">
          <w:rPr>
            <w:rStyle w:val="af0"/>
          </w:rPr>
          <w:t>5.2.</w:t>
        </w:r>
        <w:r w:rsidR="00C8628B" w:rsidRPr="00BB38D5">
          <w:rPr>
            <w:rFonts w:ascii="Calibri" w:hAnsi="Calibri"/>
            <w:color w:val="auto"/>
            <w:kern w:val="2"/>
            <w:sz w:val="24"/>
            <w:szCs w:val="24"/>
          </w:rPr>
          <w:tab/>
        </w:r>
        <w:r w:rsidR="00C8628B" w:rsidRPr="006351BD">
          <w:rPr>
            <w:rStyle w:val="af0"/>
          </w:rPr>
          <w:t>Учебно - тематический план</w:t>
        </w:r>
        <w:r w:rsidR="00C8628B">
          <w:rPr>
            <w:webHidden/>
          </w:rPr>
          <w:tab/>
        </w:r>
        <w:r w:rsidR="00C8628B">
          <w:rPr>
            <w:webHidden/>
          </w:rPr>
          <w:fldChar w:fldCharType="begin"/>
        </w:r>
        <w:r w:rsidR="00C8628B">
          <w:rPr>
            <w:webHidden/>
          </w:rPr>
          <w:instrText xml:space="preserve"> PAGEREF _Toc191410529 \h </w:instrText>
        </w:r>
        <w:r w:rsidR="00C8628B">
          <w:rPr>
            <w:webHidden/>
          </w:rPr>
        </w:r>
        <w:r w:rsidR="00C8628B">
          <w:rPr>
            <w:webHidden/>
          </w:rPr>
          <w:fldChar w:fldCharType="separate"/>
        </w:r>
        <w:r w:rsidR="008D3A08">
          <w:rPr>
            <w:webHidden/>
          </w:rPr>
          <w:t>7</w:t>
        </w:r>
        <w:r w:rsidR="00C8628B">
          <w:rPr>
            <w:webHidden/>
          </w:rPr>
          <w:fldChar w:fldCharType="end"/>
        </w:r>
      </w:hyperlink>
    </w:p>
    <w:p w14:paraId="56661101" w14:textId="424783E4" w:rsidR="00C8628B" w:rsidRPr="00BB38D5" w:rsidRDefault="007B0FC3">
      <w:pPr>
        <w:pStyle w:val="3b"/>
        <w:rPr>
          <w:rFonts w:ascii="Calibri" w:hAnsi="Calibri"/>
          <w:color w:val="auto"/>
          <w:kern w:val="2"/>
          <w:sz w:val="24"/>
          <w:szCs w:val="24"/>
        </w:rPr>
      </w:pPr>
      <w:hyperlink w:anchor="_Toc191410530" w:history="1">
        <w:r w:rsidR="00C8628B" w:rsidRPr="006351BD">
          <w:rPr>
            <w:rStyle w:val="af0"/>
          </w:rPr>
          <w:t>5.3. Содержание семинаров, практических занятий</w:t>
        </w:r>
        <w:r w:rsidR="00C8628B">
          <w:rPr>
            <w:webHidden/>
          </w:rPr>
          <w:tab/>
        </w:r>
        <w:r w:rsidR="00C8628B">
          <w:rPr>
            <w:webHidden/>
          </w:rPr>
          <w:fldChar w:fldCharType="begin"/>
        </w:r>
        <w:r w:rsidR="00C8628B">
          <w:rPr>
            <w:webHidden/>
          </w:rPr>
          <w:instrText xml:space="preserve"> PAGEREF _Toc191410530 \h </w:instrText>
        </w:r>
        <w:r w:rsidR="00C8628B">
          <w:rPr>
            <w:webHidden/>
          </w:rPr>
        </w:r>
        <w:r w:rsidR="00C8628B">
          <w:rPr>
            <w:webHidden/>
          </w:rPr>
          <w:fldChar w:fldCharType="separate"/>
        </w:r>
        <w:r w:rsidR="008D3A08">
          <w:rPr>
            <w:webHidden/>
          </w:rPr>
          <w:t>8</w:t>
        </w:r>
        <w:r w:rsidR="00C8628B">
          <w:rPr>
            <w:webHidden/>
          </w:rPr>
          <w:fldChar w:fldCharType="end"/>
        </w:r>
      </w:hyperlink>
    </w:p>
    <w:p w14:paraId="24A72663" w14:textId="37B0A6CA" w:rsidR="00C8628B" w:rsidRPr="00BB38D5" w:rsidRDefault="007B0FC3">
      <w:pPr>
        <w:pStyle w:val="3b"/>
        <w:rPr>
          <w:rFonts w:ascii="Calibri" w:hAnsi="Calibri"/>
          <w:color w:val="auto"/>
          <w:kern w:val="2"/>
          <w:sz w:val="24"/>
          <w:szCs w:val="24"/>
        </w:rPr>
      </w:pPr>
      <w:hyperlink w:anchor="_Toc191410531" w:history="1">
        <w:r w:rsidR="00C8628B" w:rsidRPr="006351BD">
          <w:rPr>
            <w:rStyle w:val="af0"/>
          </w:rPr>
          <w:t>6. Перечень учебно-методического обеспечения для самостоятельной работы обучающихся по дисциплине</w:t>
        </w:r>
        <w:r w:rsidR="00C8628B">
          <w:rPr>
            <w:webHidden/>
          </w:rPr>
          <w:tab/>
        </w:r>
        <w:r w:rsidR="00C8628B">
          <w:rPr>
            <w:webHidden/>
          </w:rPr>
          <w:fldChar w:fldCharType="begin"/>
        </w:r>
        <w:r w:rsidR="00C8628B">
          <w:rPr>
            <w:webHidden/>
          </w:rPr>
          <w:instrText xml:space="preserve"> PAGEREF _Toc191410531 \h </w:instrText>
        </w:r>
        <w:r w:rsidR="00C8628B">
          <w:rPr>
            <w:webHidden/>
          </w:rPr>
        </w:r>
        <w:r w:rsidR="00C8628B">
          <w:rPr>
            <w:webHidden/>
          </w:rPr>
          <w:fldChar w:fldCharType="separate"/>
        </w:r>
        <w:r w:rsidR="008D3A08">
          <w:rPr>
            <w:webHidden/>
          </w:rPr>
          <w:t>12</w:t>
        </w:r>
        <w:r w:rsidR="00C8628B">
          <w:rPr>
            <w:webHidden/>
          </w:rPr>
          <w:fldChar w:fldCharType="end"/>
        </w:r>
      </w:hyperlink>
    </w:p>
    <w:p w14:paraId="3B786155" w14:textId="1F95FC5A" w:rsidR="00C8628B" w:rsidRPr="00BB38D5" w:rsidRDefault="007B0FC3">
      <w:pPr>
        <w:pStyle w:val="3b"/>
        <w:rPr>
          <w:rFonts w:ascii="Calibri" w:hAnsi="Calibri"/>
          <w:color w:val="auto"/>
          <w:kern w:val="2"/>
          <w:sz w:val="24"/>
          <w:szCs w:val="24"/>
        </w:rPr>
      </w:pPr>
      <w:hyperlink w:anchor="_Toc191410532" w:history="1">
        <w:r w:rsidR="00C8628B" w:rsidRPr="006351BD">
          <w:rPr>
            <w:rStyle w:val="af0"/>
            <w:rFonts w:eastAsia="Arial Narrow"/>
          </w:rPr>
          <w:t>6.1. Перечень вопросов, отводимых на самостоятельное освоение дисциплины, формы внеаудиторной самостоятельной работы</w:t>
        </w:r>
        <w:r w:rsidR="00C8628B">
          <w:rPr>
            <w:webHidden/>
          </w:rPr>
          <w:tab/>
        </w:r>
        <w:r w:rsidR="00C8628B">
          <w:rPr>
            <w:webHidden/>
          </w:rPr>
          <w:fldChar w:fldCharType="begin"/>
        </w:r>
        <w:r w:rsidR="00C8628B">
          <w:rPr>
            <w:webHidden/>
          </w:rPr>
          <w:instrText xml:space="preserve"> PAGEREF _Toc191410532 \h </w:instrText>
        </w:r>
        <w:r w:rsidR="00C8628B">
          <w:rPr>
            <w:webHidden/>
          </w:rPr>
        </w:r>
        <w:r w:rsidR="00C8628B">
          <w:rPr>
            <w:webHidden/>
          </w:rPr>
          <w:fldChar w:fldCharType="separate"/>
        </w:r>
        <w:r w:rsidR="008D3A08">
          <w:rPr>
            <w:webHidden/>
          </w:rPr>
          <w:t>12</w:t>
        </w:r>
        <w:r w:rsidR="00C8628B">
          <w:rPr>
            <w:webHidden/>
          </w:rPr>
          <w:fldChar w:fldCharType="end"/>
        </w:r>
      </w:hyperlink>
    </w:p>
    <w:p w14:paraId="143ACAA8" w14:textId="1846EDC5" w:rsidR="00C8628B" w:rsidRPr="00BB38D5" w:rsidRDefault="007B0FC3">
      <w:pPr>
        <w:pStyle w:val="3b"/>
        <w:rPr>
          <w:rFonts w:ascii="Calibri" w:hAnsi="Calibri"/>
          <w:color w:val="auto"/>
          <w:kern w:val="2"/>
          <w:sz w:val="24"/>
          <w:szCs w:val="24"/>
        </w:rPr>
      </w:pPr>
      <w:hyperlink w:anchor="_Toc191410533" w:history="1">
        <w:r w:rsidR="00C8628B" w:rsidRPr="006351BD">
          <w:rPr>
            <w:rStyle w:val="af0"/>
          </w:rPr>
          <w:t>6.2. Перечень вопросов, заданий, тем для подготовки к текущему контролю</w:t>
        </w:r>
        <w:r w:rsidR="00C8628B">
          <w:rPr>
            <w:webHidden/>
          </w:rPr>
          <w:tab/>
        </w:r>
        <w:r w:rsidR="00C8628B">
          <w:rPr>
            <w:webHidden/>
          </w:rPr>
          <w:fldChar w:fldCharType="begin"/>
        </w:r>
        <w:r w:rsidR="00C8628B">
          <w:rPr>
            <w:webHidden/>
          </w:rPr>
          <w:instrText xml:space="preserve"> PAGEREF _Toc191410533 \h </w:instrText>
        </w:r>
        <w:r w:rsidR="00C8628B">
          <w:rPr>
            <w:webHidden/>
          </w:rPr>
        </w:r>
        <w:r w:rsidR="00C8628B">
          <w:rPr>
            <w:webHidden/>
          </w:rPr>
          <w:fldChar w:fldCharType="separate"/>
        </w:r>
        <w:r w:rsidR="008D3A08">
          <w:rPr>
            <w:webHidden/>
          </w:rPr>
          <w:t>14</w:t>
        </w:r>
        <w:r w:rsidR="00C8628B">
          <w:rPr>
            <w:webHidden/>
          </w:rPr>
          <w:fldChar w:fldCharType="end"/>
        </w:r>
      </w:hyperlink>
    </w:p>
    <w:p w14:paraId="2E7D3B2A" w14:textId="62656905" w:rsidR="00C8628B" w:rsidRPr="00BB38D5" w:rsidRDefault="007B0FC3">
      <w:pPr>
        <w:pStyle w:val="3b"/>
        <w:rPr>
          <w:rFonts w:ascii="Calibri" w:hAnsi="Calibri"/>
          <w:color w:val="auto"/>
          <w:kern w:val="2"/>
          <w:sz w:val="24"/>
          <w:szCs w:val="24"/>
        </w:rPr>
      </w:pPr>
      <w:hyperlink w:anchor="_Toc191410534" w:history="1">
        <w:r w:rsidR="00C8628B" w:rsidRPr="006351BD">
          <w:rPr>
            <w:rStyle w:val="af0"/>
          </w:rPr>
          <w:t>7. Фонд оценочных средств для проведения промежуточной аттестации по дисциплине</w:t>
        </w:r>
        <w:r w:rsidR="00C8628B">
          <w:rPr>
            <w:webHidden/>
          </w:rPr>
          <w:tab/>
        </w:r>
        <w:r w:rsidR="00C8628B">
          <w:rPr>
            <w:webHidden/>
          </w:rPr>
          <w:fldChar w:fldCharType="begin"/>
        </w:r>
        <w:r w:rsidR="00C8628B">
          <w:rPr>
            <w:webHidden/>
          </w:rPr>
          <w:instrText xml:space="preserve"> PAGEREF _Toc191410534 \h </w:instrText>
        </w:r>
        <w:r w:rsidR="00C8628B">
          <w:rPr>
            <w:webHidden/>
          </w:rPr>
        </w:r>
        <w:r w:rsidR="00C8628B">
          <w:rPr>
            <w:webHidden/>
          </w:rPr>
          <w:fldChar w:fldCharType="separate"/>
        </w:r>
        <w:r w:rsidR="008D3A08">
          <w:rPr>
            <w:webHidden/>
          </w:rPr>
          <w:t>15</w:t>
        </w:r>
        <w:r w:rsidR="00C8628B">
          <w:rPr>
            <w:webHidden/>
          </w:rPr>
          <w:fldChar w:fldCharType="end"/>
        </w:r>
      </w:hyperlink>
    </w:p>
    <w:p w14:paraId="15539393" w14:textId="3D3D91C4" w:rsidR="00C8628B" w:rsidRPr="00BB38D5" w:rsidRDefault="007B0FC3">
      <w:pPr>
        <w:pStyle w:val="3b"/>
        <w:rPr>
          <w:rFonts w:ascii="Calibri" w:hAnsi="Calibri"/>
          <w:color w:val="auto"/>
          <w:kern w:val="2"/>
          <w:sz w:val="24"/>
          <w:szCs w:val="24"/>
        </w:rPr>
      </w:pPr>
      <w:hyperlink w:anchor="_Toc191410535" w:history="1">
        <w:r w:rsidR="00C8628B" w:rsidRPr="006351BD">
          <w:rPr>
            <w:rStyle w:val="af0"/>
            <w:rFonts w:eastAsia="Arial Narrow"/>
          </w:rPr>
          <w:t xml:space="preserve">8. </w:t>
        </w:r>
        <w:r w:rsidR="00C8628B" w:rsidRPr="006351BD">
          <w:rPr>
            <w:rStyle w:val="af0"/>
          </w:rPr>
          <w:t>Перечень основной и дополнительной учебной литературы, необходимой для освоения дисциплины</w:t>
        </w:r>
        <w:r w:rsidR="00C8628B">
          <w:rPr>
            <w:webHidden/>
          </w:rPr>
          <w:tab/>
        </w:r>
        <w:r w:rsidR="00C8628B">
          <w:rPr>
            <w:webHidden/>
          </w:rPr>
          <w:fldChar w:fldCharType="begin"/>
        </w:r>
        <w:r w:rsidR="00C8628B">
          <w:rPr>
            <w:webHidden/>
          </w:rPr>
          <w:instrText xml:space="preserve"> PAGEREF _Toc191410535 \h </w:instrText>
        </w:r>
        <w:r w:rsidR="00C8628B">
          <w:rPr>
            <w:webHidden/>
          </w:rPr>
        </w:r>
        <w:r w:rsidR="00C8628B">
          <w:rPr>
            <w:webHidden/>
          </w:rPr>
          <w:fldChar w:fldCharType="separate"/>
        </w:r>
        <w:r w:rsidR="008D3A08">
          <w:rPr>
            <w:webHidden/>
          </w:rPr>
          <w:t>22</w:t>
        </w:r>
        <w:r w:rsidR="00C8628B">
          <w:rPr>
            <w:webHidden/>
          </w:rPr>
          <w:fldChar w:fldCharType="end"/>
        </w:r>
      </w:hyperlink>
    </w:p>
    <w:p w14:paraId="425135A9" w14:textId="528FCAD9" w:rsidR="00C8628B" w:rsidRPr="00BB38D5" w:rsidRDefault="007B0FC3">
      <w:pPr>
        <w:pStyle w:val="3b"/>
        <w:rPr>
          <w:rFonts w:ascii="Calibri" w:hAnsi="Calibri"/>
          <w:color w:val="auto"/>
          <w:kern w:val="2"/>
          <w:sz w:val="24"/>
          <w:szCs w:val="24"/>
        </w:rPr>
      </w:pPr>
      <w:hyperlink w:anchor="_Toc191410536" w:history="1">
        <w:r w:rsidR="00C8628B" w:rsidRPr="006351BD">
          <w:rPr>
            <w:rStyle w:val="af0"/>
          </w:rPr>
          <w:t>9. Перечень ресурсов информационно-телекоммуникационной сети «Интернет», необходимых для освоения дисциплины</w:t>
        </w:r>
        <w:r w:rsidR="00C8628B">
          <w:rPr>
            <w:webHidden/>
          </w:rPr>
          <w:tab/>
        </w:r>
        <w:r w:rsidR="00C8628B">
          <w:rPr>
            <w:webHidden/>
          </w:rPr>
          <w:fldChar w:fldCharType="begin"/>
        </w:r>
        <w:r w:rsidR="00C8628B">
          <w:rPr>
            <w:webHidden/>
          </w:rPr>
          <w:instrText xml:space="preserve"> PAGEREF _Toc191410536 \h </w:instrText>
        </w:r>
        <w:r w:rsidR="00C8628B">
          <w:rPr>
            <w:webHidden/>
          </w:rPr>
        </w:r>
        <w:r w:rsidR="00C8628B">
          <w:rPr>
            <w:webHidden/>
          </w:rPr>
          <w:fldChar w:fldCharType="separate"/>
        </w:r>
        <w:r w:rsidR="008D3A08">
          <w:rPr>
            <w:webHidden/>
          </w:rPr>
          <w:t>24</w:t>
        </w:r>
        <w:r w:rsidR="00C8628B">
          <w:rPr>
            <w:webHidden/>
          </w:rPr>
          <w:fldChar w:fldCharType="end"/>
        </w:r>
      </w:hyperlink>
    </w:p>
    <w:p w14:paraId="40846445" w14:textId="70B01724" w:rsidR="00C8628B" w:rsidRPr="00BB38D5" w:rsidRDefault="007B0FC3">
      <w:pPr>
        <w:pStyle w:val="3b"/>
        <w:rPr>
          <w:rFonts w:ascii="Calibri" w:hAnsi="Calibri"/>
          <w:color w:val="auto"/>
          <w:kern w:val="2"/>
          <w:sz w:val="24"/>
          <w:szCs w:val="24"/>
        </w:rPr>
      </w:pPr>
      <w:hyperlink w:anchor="_Toc191410537" w:history="1">
        <w:r w:rsidR="00C8628B" w:rsidRPr="006351BD">
          <w:rPr>
            <w:rStyle w:val="af0"/>
            <w:spacing w:val="10"/>
          </w:rPr>
          <w:t xml:space="preserve">10. </w:t>
        </w:r>
        <w:r w:rsidR="00C8628B" w:rsidRPr="006351BD">
          <w:rPr>
            <w:rStyle w:val="af0"/>
          </w:rPr>
          <w:t>Методические указания для обучающихся по освоению дисциплины</w:t>
        </w:r>
        <w:r w:rsidR="00C8628B">
          <w:rPr>
            <w:webHidden/>
          </w:rPr>
          <w:tab/>
        </w:r>
        <w:r w:rsidR="00C8628B">
          <w:rPr>
            <w:webHidden/>
          </w:rPr>
          <w:fldChar w:fldCharType="begin"/>
        </w:r>
        <w:r w:rsidR="00C8628B">
          <w:rPr>
            <w:webHidden/>
          </w:rPr>
          <w:instrText xml:space="preserve"> PAGEREF _Toc191410537 \h </w:instrText>
        </w:r>
        <w:r w:rsidR="00C8628B">
          <w:rPr>
            <w:webHidden/>
          </w:rPr>
        </w:r>
        <w:r w:rsidR="00C8628B">
          <w:rPr>
            <w:webHidden/>
          </w:rPr>
          <w:fldChar w:fldCharType="separate"/>
        </w:r>
        <w:r w:rsidR="008D3A08">
          <w:rPr>
            <w:webHidden/>
          </w:rPr>
          <w:t>24</w:t>
        </w:r>
        <w:r w:rsidR="00C8628B">
          <w:rPr>
            <w:webHidden/>
          </w:rPr>
          <w:fldChar w:fldCharType="end"/>
        </w:r>
      </w:hyperlink>
    </w:p>
    <w:p w14:paraId="320776AC" w14:textId="2BED6E29" w:rsidR="00C8628B" w:rsidRPr="00BB38D5" w:rsidRDefault="007B0FC3">
      <w:pPr>
        <w:pStyle w:val="3b"/>
        <w:rPr>
          <w:rFonts w:ascii="Calibri" w:hAnsi="Calibri"/>
          <w:color w:val="auto"/>
          <w:kern w:val="2"/>
          <w:sz w:val="24"/>
          <w:szCs w:val="24"/>
        </w:rPr>
      </w:pPr>
      <w:hyperlink w:anchor="_Toc191410538" w:history="1">
        <w:r w:rsidR="00C8628B" w:rsidRPr="006351BD">
          <w:rPr>
            <w:rStyle w:val="af0"/>
            <w:rFonts w:eastAsia="Symbol"/>
          </w:rPr>
          <w:t xml:space="preserve">11. </w:t>
        </w:r>
        <w:r w:rsidR="00C8628B" w:rsidRPr="006351BD">
          <w:rPr>
            <w:rStyle w:val="af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8628B">
          <w:rPr>
            <w:webHidden/>
          </w:rPr>
          <w:tab/>
        </w:r>
        <w:r w:rsidR="00C8628B">
          <w:rPr>
            <w:webHidden/>
          </w:rPr>
          <w:fldChar w:fldCharType="begin"/>
        </w:r>
        <w:r w:rsidR="00C8628B">
          <w:rPr>
            <w:webHidden/>
          </w:rPr>
          <w:instrText xml:space="preserve"> PAGEREF _Toc191410538 \h </w:instrText>
        </w:r>
        <w:r w:rsidR="00C8628B">
          <w:rPr>
            <w:webHidden/>
          </w:rPr>
        </w:r>
        <w:r w:rsidR="00C8628B">
          <w:rPr>
            <w:webHidden/>
          </w:rPr>
          <w:fldChar w:fldCharType="separate"/>
        </w:r>
        <w:r w:rsidR="008D3A08">
          <w:rPr>
            <w:webHidden/>
          </w:rPr>
          <w:t>25</w:t>
        </w:r>
        <w:r w:rsidR="00C8628B">
          <w:rPr>
            <w:webHidden/>
          </w:rPr>
          <w:fldChar w:fldCharType="end"/>
        </w:r>
      </w:hyperlink>
    </w:p>
    <w:p w14:paraId="63606286" w14:textId="127682DA" w:rsidR="00C8628B" w:rsidRPr="00BB38D5" w:rsidRDefault="007B0FC3">
      <w:pPr>
        <w:pStyle w:val="3b"/>
        <w:rPr>
          <w:rFonts w:ascii="Calibri" w:hAnsi="Calibri"/>
          <w:color w:val="auto"/>
          <w:kern w:val="2"/>
          <w:sz w:val="24"/>
          <w:szCs w:val="24"/>
        </w:rPr>
      </w:pPr>
      <w:hyperlink w:anchor="_Toc191410539" w:history="1">
        <w:r w:rsidR="00C8628B" w:rsidRPr="006351BD">
          <w:rPr>
            <w:rStyle w:val="af0"/>
            <w:rFonts w:eastAsia="Arial Narrow"/>
          </w:rPr>
          <w:t>12. Описание материально-технической базы, необходимой для осуществления образовательного процесса по дисциплине</w:t>
        </w:r>
        <w:r w:rsidR="00C8628B">
          <w:rPr>
            <w:webHidden/>
          </w:rPr>
          <w:tab/>
        </w:r>
        <w:r w:rsidR="00C8628B">
          <w:rPr>
            <w:webHidden/>
          </w:rPr>
          <w:fldChar w:fldCharType="begin"/>
        </w:r>
        <w:r w:rsidR="00C8628B">
          <w:rPr>
            <w:webHidden/>
          </w:rPr>
          <w:instrText xml:space="preserve"> PAGEREF _Toc191410539 \h </w:instrText>
        </w:r>
        <w:r w:rsidR="00C8628B">
          <w:rPr>
            <w:webHidden/>
          </w:rPr>
        </w:r>
        <w:r w:rsidR="00C8628B">
          <w:rPr>
            <w:webHidden/>
          </w:rPr>
          <w:fldChar w:fldCharType="separate"/>
        </w:r>
        <w:r w:rsidR="008D3A08">
          <w:rPr>
            <w:webHidden/>
          </w:rPr>
          <w:t>26</w:t>
        </w:r>
        <w:r w:rsidR="00C8628B">
          <w:rPr>
            <w:webHidden/>
          </w:rPr>
          <w:fldChar w:fldCharType="end"/>
        </w:r>
      </w:hyperlink>
    </w:p>
    <w:p w14:paraId="03B097CF" w14:textId="77777777" w:rsidR="00252F1B" w:rsidRDefault="00252F1B" w:rsidP="00252F1B">
      <w:pPr>
        <w:ind w:firstLine="0"/>
        <w:jc w:val="left"/>
      </w:pPr>
      <w:r>
        <w:fldChar w:fldCharType="end"/>
      </w:r>
    </w:p>
    <w:p w14:paraId="28BC8D9C" w14:textId="77777777" w:rsidR="00252F1B" w:rsidRDefault="00252F1B" w:rsidP="00C846D5">
      <w:pPr>
        <w:ind w:firstLine="0"/>
        <w:jc w:val="center"/>
      </w:pPr>
    </w:p>
    <w:p w14:paraId="64914FFE" w14:textId="77777777" w:rsidR="00EB0B58" w:rsidRDefault="00257FFC" w:rsidP="00EB0B58">
      <w:pPr>
        <w:pStyle w:val="3"/>
      </w:pPr>
      <w:r w:rsidRPr="00230B6A">
        <w:br w:type="page"/>
      </w:r>
      <w:bookmarkStart w:id="1" w:name="_Toc481681199"/>
      <w:bookmarkStart w:id="2" w:name="_Toc481708674"/>
      <w:bookmarkStart w:id="3" w:name="_Toc191410523"/>
      <w:bookmarkStart w:id="4" w:name="_Toc468985598"/>
      <w:bookmarkStart w:id="5" w:name="_Toc371900980"/>
      <w:r w:rsidR="00457C0A" w:rsidRPr="00457C0A">
        <w:lastRenderedPageBreak/>
        <w:t xml:space="preserve">1. </w:t>
      </w:r>
      <w:r w:rsidR="004E35EB" w:rsidRPr="00457C0A">
        <w:t>Наименование дисциплины</w:t>
      </w:r>
      <w:bookmarkEnd w:id="1"/>
      <w:bookmarkEnd w:id="2"/>
      <w:bookmarkEnd w:id="3"/>
      <w:r w:rsidR="00EB0B58">
        <w:t xml:space="preserve"> </w:t>
      </w:r>
    </w:p>
    <w:p w14:paraId="35B6B790" w14:textId="77777777" w:rsidR="004E35EB" w:rsidRPr="00475905" w:rsidRDefault="009D6E13" w:rsidP="00EB0B58">
      <w:r w:rsidRPr="00475905">
        <w:rPr>
          <w:lang w:eastAsia="ru-RU"/>
        </w:rPr>
        <w:t>«</w:t>
      </w:r>
      <w:r w:rsidR="00475905" w:rsidRPr="00475905">
        <w:t xml:space="preserve">Управление </w:t>
      </w:r>
      <w:r w:rsidR="00B56DB3">
        <w:t>устойчивым социально-экономическим развитием</w:t>
      </w:r>
      <w:r w:rsidRPr="00475905">
        <w:rPr>
          <w:lang w:eastAsia="ru-RU"/>
        </w:rPr>
        <w:t>»</w:t>
      </w:r>
      <w:r w:rsidRPr="00475905">
        <w:t>.</w:t>
      </w:r>
    </w:p>
    <w:p w14:paraId="3DACE58E" w14:textId="77777777" w:rsidR="00EB0B58" w:rsidRPr="00F90B2E" w:rsidRDefault="00EB0B58" w:rsidP="00EB0B58"/>
    <w:p w14:paraId="2CEF550D" w14:textId="77777777" w:rsidR="001F30D1" w:rsidRPr="00230B6A" w:rsidRDefault="001F30D1" w:rsidP="00457C0A">
      <w:pPr>
        <w:pStyle w:val="3"/>
      </w:pPr>
      <w:bookmarkStart w:id="6" w:name="_Toc481681200"/>
      <w:bookmarkStart w:id="7" w:name="_Toc481708675"/>
      <w:bookmarkStart w:id="8" w:name="_Toc191410524"/>
      <w:r w:rsidRPr="00230B6A">
        <w:t xml:space="preserve">2. </w:t>
      </w:r>
      <w:bookmarkEnd w:id="4"/>
      <w:bookmarkEnd w:id="6"/>
      <w:bookmarkEnd w:id="7"/>
      <w:r w:rsidR="00EB0B58" w:rsidRPr="007A5386">
        <w:rPr>
          <w:rFonts w:eastAsia="Calibri"/>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8"/>
    </w:p>
    <w:p w14:paraId="749E8CBD" w14:textId="77777777" w:rsidR="002C3731" w:rsidRDefault="002C3731" w:rsidP="006710F9">
      <w:pPr>
        <w:jc w:val="cente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2258"/>
        <w:gridCol w:w="2664"/>
        <w:gridCol w:w="3544"/>
      </w:tblGrid>
      <w:tr w:rsidR="009D1015" w:rsidRPr="001D7B8E" w14:paraId="065B267C" w14:textId="77777777" w:rsidTr="004B5B15">
        <w:trPr>
          <w:trHeight w:val="1118"/>
        </w:trPr>
        <w:tc>
          <w:tcPr>
            <w:tcW w:w="1565" w:type="dxa"/>
            <w:shd w:val="clear" w:color="auto" w:fill="auto"/>
          </w:tcPr>
          <w:p w14:paraId="018A37A2" w14:textId="77777777" w:rsidR="009D1015" w:rsidRPr="001D7B8E" w:rsidRDefault="009D1015" w:rsidP="009D1015">
            <w:pPr>
              <w:tabs>
                <w:tab w:val="left" w:pos="540"/>
              </w:tabs>
              <w:spacing w:line="240" w:lineRule="auto"/>
              <w:ind w:firstLine="0"/>
              <w:contextualSpacing/>
              <w:rPr>
                <w:sz w:val="24"/>
                <w:szCs w:val="24"/>
              </w:rPr>
            </w:pPr>
            <w:bookmarkStart w:id="9" w:name="_Hlk192770218"/>
            <w:bookmarkStart w:id="10" w:name="_Hlk162019625"/>
            <w:r w:rsidRPr="001D7B8E">
              <w:rPr>
                <w:sz w:val="24"/>
                <w:szCs w:val="24"/>
              </w:rPr>
              <w:t>Код компетенции</w:t>
            </w:r>
          </w:p>
        </w:tc>
        <w:tc>
          <w:tcPr>
            <w:tcW w:w="2258" w:type="dxa"/>
            <w:shd w:val="clear" w:color="auto" w:fill="auto"/>
          </w:tcPr>
          <w:p w14:paraId="2E84F6D4" w14:textId="77777777" w:rsidR="009D1015" w:rsidRPr="001D7B8E" w:rsidRDefault="009D1015" w:rsidP="009D1015">
            <w:pPr>
              <w:tabs>
                <w:tab w:val="left" w:pos="540"/>
              </w:tabs>
              <w:spacing w:line="240" w:lineRule="auto"/>
              <w:ind w:firstLine="0"/>
              <w:contextualSpacing/>
              <w:rPr>
                <w:sz w:val="24"/>
                <w:szCs w:val="24"/>
              </w:rPr>
            </w:pPr>
            <w:r w:rsidRPr="001D7B8E">
              <w:rPr>
                <w:sz w:val="24"/>
                <w:szCs w:val="24"/>
              </w:rPr>
              <w:t>Наименование компетенции</w:t>
            </w:r>
          </w:p>
        </w:tc>
        <w:tc>
          <w:tcPr>
            <w:tcW w:w="2664" w:type="dxa"/>
            <w:shd w:val="clear" w:color="auto" w:fill="auto"/>
          </w:tcPr>
          <w:p w14:paraId="3DFDE69A" w14:textId="77777777" w:rsidR="009D1015" w:rsidRPr="001D7B8E" w:rsidRDefault="009D1015" w:rsidP="004B5B15">
            <w:pPr>
              <w:tabs>
                <w:tab w:val="left" w:pos="540"/>
              </w:tabs>
              <w:spacing w:line="240" w:lineRule="auto"/>
              <w:ind w:firstLine="0"/>
              <w:contextualSpacing/>
              <w:rPr>
                <w:sz w:val="24"/>
                <w:szCs w:val="24"/>
              </w:rPr>
            </w:pPr>
            <w:r w:rsidRPr="001D7B8E">
              <w:rPr>
                <w:sz w:val="24"/>
                <w:szCs w:val="24"/>
              </w:rPr>
              <w:t>Индикаторы достижения компетенции</w:t>
            </w:r>
          </w:p>
        </w:tc>
        <w:tc>
          <w:tcPr>
            <w:tcW w:w="3544" w:type="dxa"/>
            <w:shd w:val="clear" w:color="auto" w:fill="auto"/>
          </w:tcPr>
          <w:p w14:paraId="50848124" w14:textId="77777777" w:rsidR="009D1015" w:rsidRPr="001D7B8E" w:rsidRDefault="009D1015" w:rsidP="004B5B15">
            <w:pPr>
              <w:tabs>
                <w:tab w:val="left" w:pos="540"/>
              </w:tabs>
              <w:spacing w:line="240" w:lineRule="auto"/>
              <w:ind w:firstLine="0"/>
              <w:contextualSpacing/>
              <w:rPr>
                <w:sz w:val="24"/>
                <w:szCs w:val="24"/>
              </w:rPr>
            </w:pPr>
            <w:r w:rsidRPr="001D7B8E">
              <w:rPr>
                <w:sz w:val="24"/>
                <w:szCs w:val="24"/>
              </w:rPr>
              <w:t>Результаты обучения (умения и знания), соотнесенные с индикаторами достижения компетенции</w:t>
            </w:r>
          </w:p>
        </w:tc>
      </w:tr>
      <w:tr w:rsidR="00130A6A" w:rsidRPr="001D7B8E" w14:paraId="678AE81E" w14:textId="77777777" w:rsidTr="008D3A08">
        <w:trPr>
          <w:trHeight w:val="1526"/>
        </w:trPr>
        <w:tc>
          <w:tcPr>
            <w:tcW w:w="1565" w:type="dxa"/>
            <w:vMerge w:val="restart"/>
            <w:shd w:val="clear" w:color="auto" w:fill="auto"/>
          </w:tcPr>
          <w:p w14:paraId="71E025CE" w14:textId="77777777" w:rsidR="00130A6A" w:rsidRPr="000A7BF9" w:rsidRDefault="00130A6A" w:rsidP="00F80EFA">
            <w:pPr>
              <w:ind w:firstLine="0"/>
              <w:rPr>
                <w:sz w:val="24"/>
                <w:szCs w:val="24"/>
              </w:rPr>
            </w:pPr>
            <w:r>
              <w:rPr>
                <w:sz w:val="24"/>
                <w:szCs w:val="24"/>
              </w:rPr>
              <w:t>ПКП-4</w:t>
            </w:r>
          </w:p>
        </w:tc>
        <w:tc>
          <w:tcPr>
            <w:tcW w:w="2258" w:type="dxa"/>
            <w:vMerge w:val="restart"/>
            <w:shd w:val="clear" w:color="auto" w:fill="auto"/>
          </w:tcPr>
          <w:p w14:paraId="3F1749F8" w14:textId="6D54FD7A" w:rsidR="00130A6A" w:rsidRPr="009405BF" w:rsidRDefault="008D3A08" w:rsidP="00455ADE">
            <w:pPr>
              <w:ind w:firstLine="0"/>
              <w:jc w:val="left"/>
              <w:rPr>
                <w:sz w:val="24"/>
                <w:szCs w:val="24"/>
              </w:rPr>
            </w:pPr>
            <w:r w:rsidRPr="009405BF">
              <w:rPr>
                <w:sz w:val="24"/>
                <w:szCs w:val="24"/>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2664" w:type="dxa"/>
            <w:shd w:val="clear" w:color="auto" w:fill="auto"/>
          </w:tcPr>
          <w:p w14:paraId="7B7D8BED" w14:textId="53674400" w:rsidR="00130A6A" w:rsidRPr="009405BF" w:rsidRDefault="008D3A08" w:rsidP="004B5B15">
            <w:pPr>
              <w:numPr>
                <w:ilvl w:val="0"/>
                <w:numId w:val="37"/>
              </w:numPr>
              <w:tabs>
                <w:tab w:val="left" w:pos="336"/>
              </w:tabs>
              <w:ind w:left="2" w:hanging="2"/>
              <w:rPr>
                <w:sz w:val="24"/>
                <w:szCs w:val="24"/>
              </w:rPr>
            </w:pPr>
            <w:r w:rsidRPr="009405BF">
              <w:rPr>
                <w:sz w:val="24"/>
                <w:szCs w:val="24"/>
              </w:rPr>
              <w:t>Демонстрирует знания методов и инструментов для управления развитием субъектов Российской Федерации и муниципальных образований.</w:t>
            </w:r>
          </w:p>
        </w:tc>
        <w:tc>
          <w:tcPr>
            <w:tcW w:w="3544" w:type="dxa"/>
            <w:shd w:val="clear" w:color="auto" w:fill="auto"/>
          </w:tcPr>
          <w:p w14:paraId="1A6E0553" w14:textId="040C21BE" w:rsidR="00130A6A" w:rsidRPr="009405BF" w:rsidRDefault="00130A6A" w:rsidP="004B5B15">
            <w:pPr>
              <w:ind w:firstLine="0"/>
              <w:rPr>
                <w:i/>
                <w:sz w:val="24"/>
                <w:szCs w:val="24"/>
                <w:lang w:eastAsia="ru-RU"/>
              </w:rPr>
            </w:pPr>
            <w:r w:rsidRPr="009405BF">
              <w:rPr>
                <w:i/>
                <w:sz w:val="24"/>
                <w:szCs w:val="24"/>
                <w:lang w:eastAsia="ru-RU"/>
              </w:rPr>
              <w:t>знать:</w:t>
            </w:r>
            <w:r w:rsidR="006F067C" w:rsidRPr="009405BF">
              <w:rPr>
                <w:i/>
                <w:sz w:val="24"/>
                <w:szCs w:val="24"/>
                <w:lang w:eastAsia="ru-RU"/>
              </w:rPr>
              <w:t xml:space="preserve"> </w:t>
            </w:r>
            <w:r w:rsidR="0016558B" w:rsidRPr="009405BF">
              <w:rPr>
                <w:sz w:val="24"/>
                <w:szCs w:val="24"/>
                <w:lang w:eastAsia="ru-RU"/>
              </w:rPr>
              <w:t xml:space="preserve">основные методы и подходы к управлению устойчивым развитием, современные информационные системы и базы данных, используемые для </w:t>
            </w:r>
            <w:r w:rsidR="009405BF">
              <w:rPr>
                <w:sz w:val="24"/>
                <w:szCs w:val="24"/>
                <w:lang w:eastAsia="ru-RU"/>
              </w:rPr>
              <w:t xml:space="preserve">управления, контроля, </w:t>
            </w:r>
            <w:r w:rsidR="0016558B" w:rsidRPr="009405BF">
              <w:rPr>
                <w:sz w:val="24"/>
                <w:szCs w:val="24"/>
                <w:lang w:eastAsia="ru-RU"/>
              </w:rPr>
              <w:t xml:space="preserve">мониторинга и анализа </w:t>
            </w:r>
            <w:r w:rsidR="009405BF">
              <w:rPr>
                <w:sz w:val="24"/>
                <w:szCs w:val="24"/>
                <w:lang w:eastAsia="ru-RU"/>
              </w:rPr>
              <w:t xml:space="preserve">устойчивого </w:t>
            </w:r>
            <w:r w:rsidR="0016558B" w:rsidRPr="009405BF">
              <w:rPr>
                <w:sz w:val="24"/>
                <w:szCs w:val="24"/>
                <w:lang w:eastAsia="ru-RU"/>
              </w:rPr>
              <w:t>социально-экономического развития</w:t>
            </w:r>
            <w:r w:rsidR="009405BF">
              <w:rPr>
                <w:sz w:val="24"/>
                <w:szCs w:val="24"/>
                <w:lang w:eastAsia="ru-RU"/>
              </w:rPr>
              <w:t xml:space="preserve"> </w:t>
            </w:r>
            <w:r w:rsidR="009405BF" w:rsidRPr="009405BF">
              <w:rPr>
                <w:sz w:val="24"/>
                <w:szCs w:val="24"/>
              </w:rPr>
              <w:t>субъектов Российской Федерации и муниципальных образований</w:t>
            </w:r>
          </w:p>
          <w:p w14:paraId="09CF0F4E" w14:textId="60772AFF" w:rsidR="00130A6A" w:rsidRPr="009405BF" w:rsidRDefault="00130A6A" w:rsidP="004B5B15">
            <w:pPr>
              <w:ind w:firstLine="0"/>
              <w:rPr>
                <w:iCs/>
                <w:sz w:val="24"/>
                <w:szCs w:val="24"/>
                <w:lang w:eastAsia="ru-RU"/>
              </w:rPr>
            </w:pPr>
            <w:r w:rsidRPr="009405BF">
              <w:rPr>
                <w:i/>
                <w:sz w:val="24"/>
                <w:szCs w:val="24"/>
                <w:lang w:eastAsia="ru-RU"/>
              </w:rPr>
              <w:t>уметь:</w:t>
            </w:r>
            <w:r w:rsidR="006F067C" w:rsidRPr="009405BF">
              <w:rPr>
                <w:i/>
                <w:sz w:val="24"/>
                <w:szCs w:val="24"/>
                <w:lang w:eastAsia="ru-RU"/>
              </w:rPr>
              <w:t xml:space="preserve"> </w:t>
            </w:r>
            <w:r w:rsidR="009405BF">
              <w:rPr>
                <w:iCs/>
                <w:sz w:val="24"/>
                <w:szCs w:val="24"/>
                <w:lang w:eastAsia="ru-RU"/>
              </w:rPr>
              <w:t xml:space="preserve">обосновывать выбор необходимых инструментов и методов для управления устойчивым социально-экономическим развитием субъектов РФ и муниципальных образований </w:t>
            </w:r>
          </w:p>
        </w:tc>
      </w:tr>
      <w:tr w:rsidR="00130A6A" w:rsidRPr="001D7B8E" w14:paraId="6EFAD020" w14:textId="77777777" w:rsidTr="008D3A08">
        <w:trPr>
          <w:trHeight w:val="1526"/>
        </w:trPr>
        <w:tc>
          <w:tcPr>
            <w:tcW w:w="1565" w:type="dxa"/>
            <w:vMerge/>
            <w:shd w:val="clear" w:color="auto" w:fill="auto"/>
          </w:tcPr>
          <w:p w14:paraId="56F7BD5C" w14:textId="77777777" w:rsidR="00130A6A" w:rsidRDefault="00130A6A" w:rsidP="00F80EFA">
            <w:pPr>
              <w:ind w:firstLine="0"/>
              <w:rPr>
                <w:sz w:val="24"/>
                <w:szCs w:val="24"/>
              </w:rPr>
            </w:pPr>
          </w:p>
        </w:tc>
        <w:tc>
          <w:tcPr>
            <w:tcW w:w="2258" w:type="dxa"/>
            <w:vMerge/>
            <w:shd w:val="clear" w:color="auto" w:fill="auto"/>
          </w:tcPr>
          <w:p w14:paraId="792852ED" w14:textId="77777777" w:rsidR="00130A6A" w:rsidRPr="008D3A08" w:rsidRDefault="00130A6A" w:rsidP="00455ADE">
            <w:pPr>
              <w:ind w:firstLine="0"/>
              <w:jc w:val="left"/>
              <w:rPr>
                <w:sz w:val="24"/>
                <w:szCs w:val="24"/>
                <w:highlight w:val="green"/>
              </w:rPr>
            </w:pPr>
          </w:p>
        </w:tc>
        <w:tc>
          <w:tcPr>
            <w:tcW w:w="2664" w:type="dxa"/>
            <w:shd w:val="clear" w:color="auto" w:fill="auto"/>
          </w:tcPr>
          <w:p w14:paraId="2C2C5876" w14:textId="75060800" w:rsidR="00130A6A" w:rsidRPr="009405BF" w:rsidRDefault="008D3A08" w:rsidP="004B5B15">
            <w:pPr>
              <w:numPr>
                <w:ilvl w:val="0"/>
                <w:numId w:val="37"/>
              </w:numPr>
              <w:tabs>
                <w:tab w:val="left" w:pos="336"/>
              </w:tabs>
              <w:ind w:left="2" w:hanging="2"/>
              <w:rPr>
                <w:sz w:val="24"/>
                <w:szCs w:val="24"/>
              </w:rPr>
            </w:pPr>
            <w:bookmarkStart w:id="11" w:name="_Hlk192767873"/>
            <w:r w:rsidRPr="009405BF">
              <w:rPr>
                <w:sz w:val="24"/>
                <w:szCs w:val="24"/>
              </w:rPr>
              <w:t>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bookmarkEnd w:id="11"/>
          <w:p w14:paraId="1B024C81" w14:textId="6372DFC9" w:rsidR="008D3A08" w:rsidRPr="009405BF" w:rsidRDefault="008D3A08" w:rsidP="004B5B15">
            <w:pPr>
              <w:rPr>
                <w:sz w:val="24"/>
                <w:szCs w:val="24"/>
              </w:rPr>
            </w:pPr>
          </w:p>
        </w:tc>
        <w:tc>
          <w:tcPr>
            <w:tcW w:w="3544" w:type="dxa"/>
            <w:shd w:val="clear" w:color="auto" w:fill="auto"/>
          </w:tcPr>
          <w:p w14:paraId="423DB4D3" w14:textId="1BAB6636" w:rsidR="00130A6A" w:rsidRPr="009405BF" w:rsidRDefault="00130A6A" w:rsidP="004B5B15">
            <w:pPr>
              <w:ind w:firstLine="0"/>
              <w:rPr>
                <w:iCs/>
                <w:sz w:val="24"/>
                <w:szCs w:val="24"/>
                <w:lang w:eastAsia="ru-RU"/>
              </w:rPr>
            </w:pPr>
            <w:r w:rsidRPr="009405BF">
              <w:rPr>
                <w:i/>
                <w:sz w:val="24"/>
                <w:szCs w:val="24"/>
                <w:lang w:eastAsia="ru-RU"/>
              </w:rPr>
              <w:t>знать</w:t>
            </w:r>
            <w:r w:rsidRPr="008D3A08">
              <w:rPr>
                <w:i/>
                <w:color w:val="FF0000"/>
                <w:sz w:val="24"/>
                <w:szCs w:val="24"/>
                <w:lang w:eastAsia="ru-RU"/>
              </w:rPr>
              <w:t>:</w:t>
            </w:r>
            <w:r w:rsidR="006F067C" w:rsidRPr="008D3A08">
              <w:rPr>
                <w:i/>
                <w:color w:val="FF0000"/>
                <w:sz w:val="24"/>
                <w:szCs w:val="24"/>
                <w:lang w:eastAsia="ru-RU"/>
              </w:rPr>
              <w:t xml:space="preserve"> </w:t>
            </w:r>
            <w:r w:rsidR="009405BF">
              <w:rPr>
                <w:sz w:val="24"/>
                <w:szCs w:val="24"/>
                <w:lang w:eastAsia="ru-RU"/>
              </w:rPr>
              <w:t>особенности подготовки решений, в части используемых методов и инструментов, по управлению устойчивым социально-экономическим развитием; п</w:t>
            </w:r>
            <w:r w:rsidR="009405BF" w:rsidRPr="009405BF">
              <w:rPr>
                <w:sz w:val="24"/>
                <w:szCs w:val="24"/>
                <w:lang w:eastAsia="ru-RU"/>
              </w:rPr>
              <w:t xml:space="preserve">ринципы стратегического планирования на уровне субъектов РФ и муниципальных образований; законодательные и нормативные акты, </w:t>
            </w:r>
            <w:r w:rsidR="009405BF">
              <w:rPr>
                <w:sz w:val="24"/>
                <w:szCs w:val="24"/>
                <w:lang w:eastAsia="ru-RU"/>
              </w:rPr>
              <w:t>необходимые для принятия решений по</w:t>
            </w:r>
            <w:r w:rsidR="009405BF" w:rsidRPr="009405BF">
              <w:rPr>
                <w:sz w:val="24"/>
                <w:szCs w:val="24"/>
                <w:lang w:eastAsia="ru-RU"/>
              </w:rPr>
              <w:t xml:space="preserve"> управлени</w:t>
            </w:r>
            <w:r w:rsidR="009405BF">
              <w:rPr>
                <w:sz w:val="24"/>
                <w:szCs w:val="24"/>
                <w:lang w:eastAsia="ru-RU"/>
              </w:rPr>
              <w:t>ю</w:t>
            </w:r>
            <w:r w:rsidR="009405BF" w:rsidRPr="009405BF">
              <w:rPr>
                <w:sz w:val="24"/>
                <w:szCs w:val="24"/>
                <w:lang w:eastAsia="ru-RU"/>
              </w:rPr>
              <w:t xml:space="preserve"> </w:t>
            </w:r>
            <w:r w:rsidR="009405BF" w:rsidRPr="009405BF">
              <w:rPr>
                <w:sz w:val="24"/>
                <w:szCs w:val="24"/>
                <w:lang w:eastAsia="ru-RU"/>
              </w:rPr>
              <w:lastRenderedPageBreak/>
              <w:t>устойчивым социально-экономическим развитием;</w:t>
            </w:r>
          </w:p>
          <w:p w14:paraId="544ED2D3" w14:textId="5F63B819" w:rsidR="00130A6A" w:rsidRPr="009405BF" w:rsidRDefault="00130A6A" w:rsidP="004B5B15">
            <w:pPr>
              <w:ind w:firstLine="0"/>
              <w:rPr>
                <w:iCs/>
                <w:sz w:val="24"/>
                <w:szCs w:val="24"/>
                <w:lang w:eastAsia="ru-RU"/>
              </w:rPr>
            </w:pPr>
            <w:r w:rsidRPr="009405BF">
              <w:rPr>
                <w:i/>
                <w:sz w:val="24"/>
                <w:szCs w:val="24"/>
                <w:lang w:eastAsia="ru-RU"/>
              </w:rPr>
              <w:t>уметь:</w:t>
            </w:r>
            <w:r w:rsidR="006F067C" w:rsidRPr="009405BF">
              <w:rPr>
                <w:i/>
                <w:sz w:val="24"/>
                <w:szCs w:val="24"/>
                <w:lang w:eastAsia="ru-RU"/>
              </w:rPr>
              <w:t xml:space="preserve"> </w:t>
            </w:r>
            <w:r w:rsidR="009405BF" w:rsidRPr="009405BF">
              <w:rPr>
                <w:iCs/>
                <w:sz w:val="24"/>
                <w:szCs w:val="24"/>
                <w:lang w:eastAsia="ru-RU"/>
              </w:rPr>
              <w:t>применять</w:t>
            </w:r>
            <w:r w:rsidR="009405BF">
              <w:rPr>
                <w:iCs/>
                <w:sz w:val="24"/>
                <w:szCs w:val="24"/>
                <w:lang w:eastAsia="ru-RU"/>
              </w:rPr>
              <w:t xml:space="preserve"> современные методы и инструменты для принятия решений по управлению устойчивым социально-экономическим развитием; </w:t>
            </w:r>
            <w:r w:rsidR="009405BF" w:rsidRPr="009405BF">
              <w:rPr>
                <w:sz w:val="24"/>
                <w:szCs w:val="24"/>
              </w:rPr>
              <w:t>использовать современные информационные технологии для поддержки управленческих решений</w:t>
            </w:r>
            <w:r w:rsidR="00FB63AF" w:rsidRPr="009405BF">
              <w:rPr>
                <w:iCs/>
                <w:sz w:val="22"/>
                <w:szCs w:val="22"/>
                <w:lang w:eastAsia="ru-RU"/>
              </w:rPr>
              <w:t xml:space="preserve"> </w:t>
            </w:r>
          </w:p>
        </w:tc>
      </w:tr>
      <w:tr w:rsidR="008D3A08" w:rsidRPr="001D7B8E" w14:paraId="4A50E226" w14:textId="77777777" w:rsidTr="008D3A08">
        <w:trPr>
          <w:trHeight w:val="1526"/>
        </w:trPr>
        <w:tc>
          <w:tcPr>
            <w:tcW w:w="1565" w:type="dxa"/>
            <w:vMerge w:val="restart"/>
            <w:shd w:val="clear" w:color="auto" w:fill="auto"/>
          </w:tcPr>
          <w:p w14:paraId="0EF25DA4" w14:textId="769C2AEE" w:rsidR="008D3A08" w:rsidRDefault="00005494" w:rsidP="00F80EFA">
            <w:pPr>
              <w:ind w:firstLine="0"/>
              <w:rPr>
                <w:sz w:val="24"/>
                <w:szCs w:val="24"/>
              </w:rPr>
            </w:pPr>
            <w:r>
              <w:rPr>
                <w:sz w:val="24"/>
                <w:szCs w:val="24"/>
              </w:rPr>
              <w:lastRenderedPageBreak/>
              <w:t>ПК</w:t>
            </w:r>
            <w:r w:rsidR="008D3A08">
              <w:rPr>
                <w:sz w:val="24"/>
                <w:szCs w:val="24"/>
              </w:rPr>
              <w:t>П-5</w:t>
            </w:r>
          </w:p>
        </w:tc>
        <w:tc>
          <w:tcPr>
            <w:tcW w:w="2258" w:type="dxa"/>
            <w:vMerge w:val="restart"/>
            <w:shd w:val="clear" w:color="auto" w:fill="auto"/>
          </w:tcPr>
          <w:p w14:paraId="02FF1514" w14:textId="7A5D832E" w:rsidR="008D3A08" w:rsidRPr="008D3A08" w:rsidRDefault="008D3A08" w:rsidP="00455ADE">
            <w:pPr>
              <w:ind w:firstLine="0"/>
              <w:jc w:val="left"/>
              <w:rPr>
                <w:sz w:val="24"/>
                <w:szCs w:val="24"/>
                <w:highlight w:val="green"/>
              </w:rPr>
            </w:pPr>
            <w:r w:rsidRPr="009405BF">
              <w:rPr>
                <w:sz w:val="24"/>
                <w:szCs w:val="24"/>
              </w:rPr>
              <w:t>способность применять современные инструменты и методы, позволяющие обеспечивать   устойчивое развитие социально-экономической системы, стимулирование экономического развития и роста</w:t>
            </w:r>
          </w:p>
        </w:tc>
        <w:tc>
          <w:tcPr>
            <w:tcW w:w="2664" w:type="dxa"/>
            <w:shd w:val="clear" w:color="auto" w:fill="auto"/>
          </w:tcPr>
          <w:p w14:paraId="0ED85219" w14:textId="1F67DCDC" w:rsidR="008D3A08" w:rsidRPr="008D3A08" w:rsidRDefault="00876AB1" w:rsidP="004B5B15">
            <w:pPr>
              <w:ind w:firstLine="0"/>
              <w:rPr>
                <w:sz w:val="24"/>
                <w:szCs w:val="24"/>
                <w:highlight w:val="green"/>
              </w:rPr>
            </w:pPr>
            <w:bookmarkStart w:id="12" w:name="_Hlk192768437"/>
            <w:r>
              <w:rPr>
                <w:sz w:val="24"/>
                <w:szCs w:val="24"/>
              </w:rPr>
              <w:t xml:space="preserve">1. </w:t>
            </w:r>
            <w:r w:rsidR="008D3A08" w:rsidRPr="009405BF">
              <w:rPr>
                <w:sz w:val="24"/>
                <w:szCs w:val="24"/>
              </w:rPr>
              <w:t>Демонстрирует знания современных инструментов и методов, позволяющих обеспечивать   устойчивое развитие социально-экономической системы, стимулирование экономического развития и роста</w:t>
            </w:r>
            <w:bookmarkEnd w:id="12"/>
            <w:r w:rsidR="008D3A08" w:rsidRPr="009405BF">
              <w:rPr>
                <w:sz w:val="24"/>
                <w:szCs w:val="24"/>
              </w:rPr>
              <w:t>.</w:t>
            </w:r>
          </w:p>
        </w:tc>
        <w:tc>
          <w:tcPr>
            <w:tcW w:w="3544" w:type="dxa"/>
            <w:shd w:val="clear" w:color="auto" w:fill="auto"/>
          </w:tcPr>
          <w:p w14:paraId="1BD2348C" w14:textId="6AE60B2C" w:rsidR="008D3A08" w:rsidRPr="00FB5916" w:rsidRDefault="008D3A08" w:rsidP="004B5B15">
            <w:pPr>
              <w:ind w:firstLine="0"/>
              <w:rPr>
                <w:iCs/>
                <w:sz w:val="24"/>
                <w:szCs w:val="24"/>
                <w:lang w:eastAsia="ru-RU"/>
              </w:rPr>
            </w:pPr>
            <w:r w:rsidRPr="00FB5916">
              <w:rPr>
                <w:i/>
                <w:sz w:val="24"/>
                <w:szCs w:val="24"/>
                <w:lang w:eastAsia="ru-RU"/>
              </w:rPr>
              <w:t xml:space="preserve">знать: </w:t>
            </w:r>
            <w:r w:rsidR="009405BF" w:rsidRPr="00FB5916">
              <w:rPr>
                <w:iCs/>
                <w:sz w:val="24"/>
                <w:szCs w:val="24"/>
                <w:lang w:eastAsia="ru-RU"/>
              </w:rPr>
              <w:t xml:space="preserve">методы и инструменты, используемые для обеспечения устойчивого </w:t>
            </w:r>
            <w:r w:rsidRPr="00FB5916">
              <w:rPr>
                <w:iCs/>
                <w:sz w:val="24"/>
                <w:szCs w:val="24"/>
                <w:lang w:eastAsia="ru-RU"/>
              </w:rPr>
              <w:t>социально-экономического развития</w:t>
            </w:r>
          </w:p>
          <w:p w14:paraId="6A369076" w14:textId="521C5435" w:rsidR="008D3A08" w:rsidRPr="008D3A08" w:rsidRDefault="008D3A08" w:rsidP="004B5B15">
            <w:pPr>
              <w:ind w:firstLine="0"/>
              <w:rPr>
                <w:i/>
                <w:color w:val="FF0000"/>
                <w:sz w:val="24"/>
                <w:szCs w:val="24"/>
                <w:lang w:eastAsia="ru-RU"/>
              </w:rPr>
            </w:pPr>
            <w:r w:rsidRPr="00FB5916">
              <w:rPr>
                <w:i/>
                <w:sz w:val="24"/>
                <w:szCs w:val="24"/>
                <w:lang w:eastAsia="ru-RU"/>
              </w:rPr>
              <w:t xml:space="preserve">уметь: </w:t>
            </w:r>
            <w:r w:rsidR="009405BF" w:rsidRPr="00FB5916">
              <w:rPr>
                <w:iCs/>
                <w:sz w:val="24"/>
                <w:szCs w:val="24"/>
                <w:lang w:eastAsia="ru-RU"/>
              </w:rPr>
              <w:t>обосновывать выбор методов и инструментов, необходимых для обеспечения устойчивого социально-экономического развития</w:t>
            </w:r>
          </w:p>
        </w:tc>
      </w:tr>
      <w:tr w:rsidR="008D3A08" w:rsidRPr="001D7B8E" w14:paraId="040AD563" w14:textId="77777777" w:rsidTr="008D3A08">
        <w:trPr>
          <w:trHeight w:val="1526"/>
        </w:trPr>
        <w:tc>
          <w:tcPr>
            <w:tcW w:w="1565" w:type="dxa"/>
            <w:vMerge/>
            <w:shd w:val="clear" w:color="auto" w:fill="auto"/>
          </w:tcPr>
          <w:p w14:paraId="1C009922" w14:textId="77777777" w:rsidR="008D3A08" w:rsidRDefault="008D3A08" w:rsidP="00F80EFA">
            <w:pPr>
              <w:ind w:firstLine="0"/>
              <w:rPr>
                <w:sz w:val="24"/>
                <w:szCs w:val="24"/>
              </w:rPr>
            </w:pPr>
          </w:p>
        </w:tc>
        <w:tc>
          <w:tcPr>
            <w:tcW w:w="2258" w:type="dxa"/>
            <w:vMerge/>
            <w:shd w:val="clear" w:color="auto" w:fill="auto"/>
          </w:tcPr>
          <w:p w14:paraId="5DFF7236" w14:textId="77777777" w:rsidR="008D3A08" w:rsidRPr="008D3A08" w:rsidRDefault="008D3A08" w:rsidP="00455ADE">
            <w:pPr>
              <w:ind w:firstLine="0"/>
              <w:jc w:val="left"/>
              <w:rPr>
                <w:sz w:val="24"/>
                <w:szCs w:val="24"/>
                <w:highlight w:val="green"/>
              </w:rPr>
            </w:pPr>
          </w:p>
        </w:tc>
        <w:tc>
          <w:tcPr>
            <w:tcW w:w="2664" w:type="dxa"/>
            <w:shd w:val="clear" w:color="auto" w:fill="auto"/>
          </w:tcPr>
          <w:p w14:paraId="2BCD58AF" w14:textId="3EA85975" w:rsidR="008D3A08" w:rsidRPr="008D3A08" w:rsidRDefault="00876AB1" w:rsidP="004B5B15">
            <w:pPr>
              <w:ind w:firstLine="0"/>
              <w:rPr>
                <w:sz w:val="24"/>
                <w:szCs w:val="24"/>
                <w:highlight w:val="green"/>
              </w:rPr>
            </w:pPr>
            <w:r>
              <w:rPr>
                <w:sz w:val="24"/>
                <w:szCs w:val="24"/>
              </w:rPr>
              <w:t xml:space="preserve">2. </w:t>
            </w:r>
            <w:r w:rsidR="008D3A08" w:rsidRPr="00FB5916">
              <w:rPr>
                <w:sz w:val="24"/>
                <w:szCs w:val="24"/>
              </w:rPr>
              <w:t>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3544" w:type="dxa"/>
            <w:shd w:val="clear" w:color="auto" w:fill="auto"/>
          </w:tcPr>
          <w:p w14:paraId="7FD00DF5" w14:textId="204C20F4" w:rsidR="008D3A08" w:rsidRPr="00FB5916" w:rsidRDefault="008D3A08" w:rsidP="004B5B15">
            <w:pPr>
              <w:ind w:firstLine="0"/>
              <w:rPr>
                <w:iCs/>
                <w:sz w:val="24"/>
                <w:szCs w:val="24"/>
                <w:lang w:eastAsia="ru-RU"/>
              </w:rPr>
            </w:pPr>
            <w:r w:rsidRPr="00FB5916">
              <w:rPr>
                <w:i/>
                <w:sz w:val="24"/>
                <w:szCs w:val="24"/>
                <w:lang w:eastAsia="ru-RU"/>
              </w:rPr>
              <w:t>Знать</w:t>
            </w:r>
            <w:r w:rsidRPr="00FB5916">
              <w:rPr>
                <w:iCs/>
                <w:sz w:val="24"/>
                <w:szCs w:val="24"/>
                <w:lang w:eastAsia="ru-RU"/>
              </w:rPr>
              <w:t xml:space="preserve">: </w:t>
            </w:r>
            <w:r w:rsidR="00FB5916" w:rsidRPr="00FB5916">
              <w:rPr>
                <w:iCs/>
                <w:sz w:val="24"/>
                <w:szCs w:val="24"/>
                <w:lang w:eastAsia="ru-RU"/>
              </w:rPr>
              <w:t>цели, индикаторы устойчивого развития, а также индикаторы, используемые для оценки ЦУР, адаптированных для РФ</w:t>
            </w:r>
            <w:r w:rsidRPr="00FB5916">
              <w:rPr>
                <w:iCs/>
                <w:sz w:val="24"/>
                <w:szCs w:val="24"/>
                <w:lang w:eastAsia="ru-RU"/>
              </w:rPr>
              <w:t>;</w:t>
            </w:r>
            <w:r w:rsidR="00FB5916" w:rsidRPr="00FB5916">
              <w:rPr>
                <w:iCs/>
                <w:sz w:val="24"/>
                <w:szCs w:val="24"/>
                <w:lang w:eastAsia="ru-RU"/>
              </w:rPr>
              <w:t xml:space="preserve"> приоритетные направления устойчивого социально-экономического развития РФ;</w:t>
            </w:r>
            <w:r w:rsidRPr="00FB5916">
              <w:rPr>
                <w:iCs/>
                <w:sz w:val="24"/>
                <w:szCs w:val="24"/>
                <w:lang w:eastAsia="ru-RU"/>
              </w:rPr>
              <w:t xml:space="preserve"> </w:t>
            </w:r>
          </w:p>
          <w:p w14:paraId="6BB46EC8" w14:textId="3EDEAC09" w:rsidR="008D3A08" w:rsidRPr="008D3A08" w:rsidRDefault="008D3A08" w:rsidP="004B5B15">
            <w:pPr>
              <w:ind w:firstLine="0"/>
              <w:rPr>
                <w:i/>
                <w:color w:val="FF0000"/>
                <w:sz w:val="24"/>
                <w:szCs w:val="24"/>
                <w:lang w:eastAsia="ru-RU"/>
              </w:rPr>
            </w:pPr>
            <w:r w:rsidRPr="00FB5916">
              <w:rPr>
                <w:i/>
                <w:sz w:val="24"/>
                <w:szCs w:val="24"/>
                <w:lang w:eastAsia="ru-RU"/>
              </w:rPr>
              <w:t>Уметь</w:t>
            </w:r>
            <w:r w:rsidRPr="00FB5916">
              <w:rPr>
                <w:iCs/>
                <w:sz w:val="24"/>
                <w:szCs w:val="24"/>
                <w:lang w:eastAsia="ru-RU"/>
              </w:rPr>
              <w:t xml:space="preserve">: обладать навыками анализа и выявления причин </w:t>
            </w:r>
            <w:r w:rsidR="00FB5916" w:rsidRPr="00FB5916">
              <w:rPr>
                <w:iCs/>
                <w:sz w:val="24"/>
                <w:szCs w:val="24"/>
                <w:lang w:eastAsia="ru-RU"/>
              </w:rPr>
              <w:t>отклонений значений индикаторов устойчивого социально-экономического развития; готовить обоснования для выбора приоритетов устойчивого соц</w:t>
            </w:r>
            <w:r w:rsidRPr="00FB5916">
              <w:rPr>
                <w:iCs/>
                <w:sz w:val="24"/>
                <w:szCs w:val="24"/>
                <w:lang w:eastAsia="ru-RU"/>
              </w:rPr>
              <w:t xml:space="preserve">иально-экономического развития </w:t>
            </w:r>
          </w:p>
        </w:tc>
      </w:tr>
      <w:tr w:rsidR="008D3A08" w:rsidRPr="001D7B8E" w14:paraId="2839D0A1" w14:textId="77777777" w:rsidTr="008D3A08">
        <w:trPr>
          <w:trHeight w:val="1526"/>
        </w:trPr>
        <w:tc>
          <w:tcPr>
            <w:tcW w:w="1565" w:type="dxa"/>
            <w:vMerge/>
            <w:shd w:val="clear" w:color="auto" w:fill="auto"/>
          </w:tcPr>
          <w:p w14:paraId="4187D72D" w14:textId="77777777" w:rsidR="008D3A08" w:rsidRDefault="008D3A08" w:rsidP="00F80EFA">
            <w:pPr>
              <w:ind w:firstLine="0"/>
              <w:rPr>
                <w:sz w:val="24"/>
                <w:szCs w:val="24"/>
              </w:rPr>
            </w:pPr>
          </w:p>
        </w:tc>
        <w:tc>
          <w:tcPr>
            <w:tcW w:w="2258" w:type="dxa"/>
            <w:vMerge/>
            <w:shd w:val="clear" w:color="auto" w:fill="auto"/>
          </w:tcPr>
          <w:p w14:paraId="1356A34E" w14:textId="77777777" w:rsidR="008D3A08" w:rsidRPr="008D3A08" w:rsidRDefault="008D3A08" w:rsidP="00455ADE">
            <w:pPr>
              <w:ind w:firstLine="0"/>
              <w:jc w:val="left"/>
              <w:rPr>
                <w:sz w:val="24"/>
                <w:szCs w:val="24"/>
                <w:highlight w:val="green"/>
              </w:rPr>
            </w:pPr>
          </w:p>
        </w:tc>
        <w:tc>
          <w:tcPr>
            <w:tcW w:w="2664" w:type="dxa"/>
            <w:shd w:val="clear" w:color="auto" w:fill="auto"/>
          </w:tcPr>
          <w:p w14:paraId="7DC3A586" w14:textId="0BD5F0DB" w:rsidR="008D3A08" w:rsidRPr="008D3A08" w:rsidRDefault="00876AB1" w:rsidP="004B5B15">
            <w:pPr>
              <w:ind w:firstLine="0"/>
              <w:rPr>
                <w:sz w:val="24"/>
                <w:szCs w:val="24"/>
                <w:highlight w:val="green"/>
              </w:rPr>
            </w:pPr>
            <w:bookmarkStart w:id="13" w:name="_Hlk192769354"/>
            <w:r>
              <w:rPr>
                <w:sz w:val="24"/>
                <w:szCs w:val="24"/>
              </w:rPr>
              <w:t xml:space="preserve">3. </w:t>
            </w:r>
            <w:r w:rsidR="008D3A08" w:rsidRPr="00FB5916">
              <w:rPr>
                <w:sz w:val="24"/>
                <w:szCs w:val="24"/>
              </w:rPr>
              <w:t xml:space="preserve">Определяет основные направления улучшения организации работы по обеспечению </w:t>
            </w:r>
            <w:r w:rsidR="008D3A08" w:rsidRPr="00FB5916">
              <w:rPr>
                <w:sz w:val="24"/>
                <w:szCs w:val="24"/>
              </w:rPr>
              <w:lastRenderedPageBreak/>
              <w:t>устойчивого развития социально-экономической системы, стимулирования экономического развития и роста</w:t>
            </w:r>
            <w:bookmarkEnd w:id="13"/>
            <w:r w:rsidR="008D3A08" w:rsidRPr="00FB5916">
              <w:rPr>
                <w:sz w:val="24"/>
                <w:szCs w:val="24"/>
              </w:rPr>
              <w:t>.</w:t>
            </w:r>
          </w:p>
        </w:tc>
        <w:tc>
          <w:tcPr>
            <w:tcW w:w="3544" w:type="dxa"/>
            <w:shd w:val="clear" w:color="auto" w:fill="auto"/>
          </w:tcPr>
          <w:p w14:paraId="7EB38594" w14:textId="5A9F2F78" w:rsidR="008D3A08" w:rsidRPr="002F7532" w:rsidRDefault="002F7532" w:rsidP="004B5B15">
            <w:pPr>
              <w:ind w:firstLine="0"/>
              <w:rPr>
                <w:i/>
                <w:sz w:val="24"/>
                <w:szCs w:val="24"/>
                <w:lang w:eastAsia="ru-RU"/>
              </w:rPr>
            </w:pPr>
            <w:r w:rsidRPr="002F7532">
              <w:rPr>
                <w:i/>
                <w:sz w:val="24"/>
                <w:szCs w:val="24"/>
                <w:lang w:eastAsia="ru-RU"/>
              </w:rPr>
              <w:lastRenderedPageBreak/>
              <w:t xml:space="preserve">знать: </w:t>
            </w:r>
            <w:r w:rsidRPr="002F7532">
              <w:rPr>
                <w:iCs/>
                <w:sz w:val="24"/>
                <w:szCs w:val="24"/>
                <w:lang w:eastAsia="ru-RU"/>
              </w:rPr>
              <w:t>принципы</w:t>
            </w:r>
            <w:r>
              <w:rPr>
                <w:iCs/>
                <w:sz w:val="24"/>
                <w:szCs w:val="24"/>
                <w:lang w:eastAsia="ru-RU"/>
              </w:rPr>
              <w:t xml:space="preserve">, организационные и методические основы управления устойчивым социально-экономическим </w:t>
            </w:r>
            <w:r>
              <w:rPr>
                <w:iCs/>
                <w:sz w:val="24"/>
                <w:szCs w:val="24"/>
                <w:lang w:eastAsia="ru-RU"/>
              </w:rPr>
              <w:lastRenderedPageBreak/>
              <w:t>развитием; полномочия органов, осуществляющих управление устойчивым социально-экономическим развитием;</w:t>
            </w:r>
          </w:p>
          <w:p w14:paraId="55B1FCBD" w14:textId="201A72CE" w:rsidR="002F7532" w:rsidRPr="002F7532" w:rsidRDefault="002F7532" w:rsidP="004B5B15">
            <w:pPr>
              <w:ind w:firstLine="0"/>
              <w:rPr>
                <w:i/>
                <w:sz w:val="24"/>
                <w:szCs w:val="24"/>
                <w:lang w:eastAsia="ru-RU"/>
              </w:rPr>
            </w:pPr>
            <w:r w:rsidRPr="002F7532">
              <w:rPr>
                <w:i/>
                <w:sz w:val="24"/>
                <w:szCs w:val="24"/>
                <w:lang w:eastAsia="ru-RU"/>
              </w:rPr>
              <w:t xml:space="preserve">уметь: </w:t>
            </w:r>
            <w:r w:rsidRPr="002F7532">
              <w:rPr>
                <w:iCs/>
                <w:sz w:val="24"/>
                <w:szCs w:val="24"/>
                <w:lang w:eastAsia="ru-RU"/>
              </w:rPr>
              <w:t xml:space="preserve">проводить </w:t>
            </w:r>
            <w:r>
              <w:rPr>
                <w:iCs/>
                <w:sz w:val="24"/>
                <w:szCs w:val="24"/>
                <w:lang w:eastAsia="ru-RU"/>
              </w:rPr>
              <w:t>анализ организации управления устойчивым социально-экономическим развитием; обосновывать необходимость перераспределения полномочий по управлению устойчивым социально-экономическим развитием</w:t>
            </w:r>
          </w:p>
        </w:tc>
      </w:tr>
      <w:bookmarkEnd w:id="9"/>
    </w:tbl>
    <w:p w14:paraId="2EA8EBA4" w14:textId="77777777" w:rsidR="00735256" w:rsidRDefault="00735256" w:rsidP="00457C0A"/>
    <w:p w14:paraId="2164C0A8" w14:textId="77777777" w:rsidR="00AE734E" w:rsidRPr="00230B6A" w:rsidRDefault="00AE734E" w:rsidP="00457C0A">
      <w:pPr>
        <w:pStyle w:val="3"/>
      </w:pPr>
      <w:bookmarkStart w:id="14" w:name="_Toc468985599"/>
      <w:bookmarkStart w:id="15" w:name="_Toc481681202"/>
      <w:bookmarkStart w:id="16" w:name="_Toc481708676"/>
      <w:bookmarkStart w:id="17" w:name="_Toc191410525"/>
      <w:bookmarkEnd w:id="10"/>
      <w:r w:rsidRPr="00230B6A">
        <w:t>3. Место дисциплины в структуре образовательной программы</w:t>
      </w:r>
      <w:bookmarkEnd w:id="14"/>
      <w:bookmarkEnd w:id="15"/>
      <w:bookmarkEnd w:id="16"/>
      <w:bookmarkEnd w:id="17"/>
    </w:p>
    <w:p w14:paraId="313FAAD9" w14:textId="77777777" w:rsidR="00A34793" w:rsidRDefault="00A34793" w:rsidP="00E64441">
      <w:pPr>
        <w:pStyle w:val="Default"/>
        <w:spacing w:line="276" w:lineRule="auto"/>
        <w:ind w:firstLine="709"/>
        <w:jc w:val="both"/>
        <w:rPr>
          <w:sz w:val="28"/>
          <w:szCs w:val="28"/>
          <w:lang w:eastAsia="ru-RU"/>
        </w:rPr>
      </w:pPr>
      <w:r w:rsidRPr="00230B6A">
        <w:rPr>
          <w:sz w:val="28"/>
          <w:szCs w:val="28"/>
          <w:lang w:eastAsia="ru-RU"/>
        </w:rPr>
        <w:t xml:space="preserve">Дисциплина </w:t>
      </w:r>
      <w:r w:rsidR="00AD0244" w:rsidRPr="00AD0244">
        <w:rPr>
          <w:sz w:val="28"/>
          <w:szCs w:val="28"/>
          <w:lang w:eastAsia="ru-RU"/>
        </w:rPr>
        <w:t>«</w:t>
      </w:r>
      <w:r w:rsidR="00475905" w:rsidRPr="00475905">
        <w:rPr>
          <w:sz w:val="28"/>
          <w:szCs w:val="28"/>
          <w:lang w:eastAsia="ru-RU"/>
        </w:rPr>
        <w:t xml:space="preserve">Управление </w:t>
      </w:r>
      <w:r w:rsidR="00B56DB3">
        <w:rPr>
          <w:sz w:val="28"/>
          <w:szCs w:val="28"/>
          <w:lang w:eastAsia="ru-RU"/>
        </w:rPr>
        <w:t>устойчивым социально-экономическим развитием</w:t>
      </w:r>
      <w:r w:rsidR="00AD0244" w:rsidRPr="006161FE">
        <w:rPr>
          <w:sz w:val="28"/>
          <w:szCs w:val="28"/>
          <w:lang w:eastAsia="ru-RU"/>
        </w:rPr>
        <w:t>»</w:t>
      </w:r>
      <w:r w:rsidRPr="006161FE">
        <w:rPr>
          <w:sz w:val="28"/>
          <w:szCs w:val="28"/>
          <w:lang w:eastAsia="ru-RU"/>
        </w:rPr>
        <w:t xml:space="preserve"> </w:t>
      </w:r>
      <w:r w:rsidR="003A1746">
        <w:rPr>
          <w:sz w:val="28"/>
          <w:szCs w:val="28"/>
          <w:lang w:eastAsia="ru-RU"/>
        </w:rPr>
        <w:t xml:space="preserve">относится </w:t>
      </w:r>
      <w:r w:rsidR="003A1746" w:rsidRPr="003A1746">
        <w:rPr>
          <w:sz w:val="28"/>
          <w:szCs w:val="28"/>
          <w:lang w:eastAsia="ru-RU"/>
        </w:rPr>
        <w:t>к циклу профиля (элективный) для ОП «Государственное и муниципальное управление»</w:t>
      </w:r>
      <w:r w:rsidR="00A81F40" w:rsidRPr="006161FE">
        <w:rPr>
          <w:sz w:val="28"/>
          <w:szCs w:val="28"/>
          <w:lang w:eastAsia="ru-RU"/>
        </w:rPr>
        <w:t>.</w:t>
      </w:r>
    </w:p>
    <w:p w14:paraId="728A1B0C" w14:textId="77777777" w:rsidR="00E64441" w:rsidRPr="00E64441" w:rsidRDefault="00E64441" w:rsidP="00E64441">
      <w:pPr>
        <w:pStyle w:val="Default"/>
        <w:spacing w:line="276" w:lineRule="auto"/>
        <w:ind w:firstLine="709"/>
        <w:jc w:val="both"/>
        <w:rPr>
          <w:sz w:val="28"/>
          <w:szCs w:val="28"/>
          <w:lang w:eastAsia="ru-RU"/>
        </w:rPr>
      </w:pPr>
    </w:p>
    <w:p w14:paraId="373CA1DB" w14:textId="77777777" w:rsidR="00496008" w:rsidRPr="00230B6A" w:rsidRDefault="00496008" w:rsidP="00457C0A">
      <w:pPr>
        <w:pStyle w:val="3"/>
        <w:rPr>
          <w:rStyle w:val="30"/>
          <w:rFonts w:eastAsia="Arial Narrow"/>
          <w:b/>
          <w:bCs/>
        </w:rPr>
      </w:pPr>
      <w:bookmarkStart w:id="18" w:name="_Toc468985600"/>
      <w:bookmarkStart w:id="19" w:name="_Toc481681203"/>
      <w:bookmarkStart w:id="20" w:name="_Toc481708677"/>
      <w:bookmarkStart w:id="21" w:name="_Toc191410526"/>
      <w:r w:rsidRPr="00230B6A">
        <w:rPr>
          <w:rStyle w:val="28"/>
          <w:rFonts w:eastAsia="Arial Narrow"/>
          <w:b/>
          <w:bCs/>
          <w:color w:val="auto"/>
          <w:sz w:val="28"/>
          <w:szCs w:val="26"/>
        </w:rPr>
        <w:t>4.</w:t>
      </w:r>
      <w:r w:rsidRPr="00230B6A">
        <w:rPr>
          <w:rStyle w:val="28"/>
          <w:rFonts w:eastAsia="Arial Narrow"/>
          <w:b/>
          <w:bCs/>
          <w:color w:val="auto"/>
          <w:sz w:val="28"/>
          <w:szCs w:val="26"/>
        </w:rPr>
        <w:tab/>
      </w:r>
      <w:bookmarkEnd w:id="18"/>
      <w:bookmarkEnd w:id="19"/>
      <w:bookmarkEnd w:id="20"/>
      <w:r w:rsidR="00EB0B58">
        <w:rPr>
          <w:szCs w:val="28"/>
        </w:rPr>
        <w:t>О</w:t>
      </w:r>
      <w:r w:rsidR="00EB0B58" w:rsidRPr="007E4CC5">
        <w:rPr>
          <w:szCs w:val="28"/>
        </w:rPr>
        <w:t xml:space="preserve">бъем </w:t>
      </w:r>
      <w:r w:rsidR="00EB0B58">
        <w:rPr>
          <w:szCs w:val="28"/>
        </w:rPr>
        <w:t>дисциплины</w:t>
      </w:r>
      <w:r w:rsidR="00FE374A">
        <w:rPr>
          <w:szCs w:val="28"/>
        </w:rPr>
        <w:t xml:space="preserve"> </w:t>
      </w:r>
      <w:r w:rsidR="00EB0B58" w:rsidRPr="005532E3">
        <w:rPr>
          <w:szCs w:val="28"/>
        </w:rPr>
        <w:t>(модуля)</w:t>
      </w:r>
      <w:r w:rsidR="00EB0B58" w:rsidRPr="007E4CC5">
        <w:rPr>
          <w:szCs w:val="28"/>
        </w:rPr>
        <w:t xml:space="preserve"> в зачетных единицах и в академических </w:t>
      </w:r>
      <w:r w:rsidR="00EB0B58">
        <w:rPr>
          <w:szCs w:val="28"/>
        </w:rPr>
        <w:t>ча</w:t>
      </w:r>
      <w:r w:rsidR="00EB0B58" w:rsidRPr="007E4CC5">
        <w:rPr>
          <w:szCs w:val="28"/>
        </w:rPr>
        <w:t xml:space="preserve">сах с выделением объема </w:t>
      </w:r>
      <w:r w:rsidR="00EB0B58">
        <w:rPr>
          <w:szCs w:val="28"/>
        </w:rPr>
        <w:t>аудиторной (лекции, семинары) и</w:t>
      </w:r>
      <w:r w:rsidR="00EB0B58" w:rsidRPr="007E4CC5">
        <w:rPr>
          <w:szCs w:val="28"/>
        </w:rPr>
        <w:t xml:space="preserve"> самостоятельной работы обучающихся</w:t>
      </w:r>
      <w:bookmarkEnd w:id="21"/>
    </w:p>
    <w:p w14:paraId="2C1A2A33" w14:textId="4F55087F" w:rsidR="00BB3972" w:rsidRPr="00613F30" w:rsidRDefault="00BB3972" w:rsidP="006710F9">
      <w:pPr>
        <w:jc w:val="center"/>
      </w:pPr>
      <w:r>
        <w:t xml:space="preserve">Очная </w:t>
      </w:r>
      <w:r w:rsidR="008D3A08">
        <w:t>/ очно-заочная форма обучения</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4"/>
        <w:gridCol w:w="2356"/>
        <w:gridCol w:w="2358"/>
      </w:tblGrid>
      <w:tr w:rsidR="006710F9" w:rsidRPr="00BB3972" w14:paraId="4894DA59" w14:textId="77777777" w:rsidTr="002F2362">
        <w:tc>
          <w:tcPr>
            <w:tcW w:w="2597" w:type="pct"/>
            <w:shd w:val="clear" w:color="auto" w:fill="auto"/>
          </w:tcPr>
          <w:p w14:paraId="02D19FA0" w14:textId="77777777" w:rsidR="006710F9" w:rsidRPr="00BB3972" w:rsidRDefault="006710F9" w:rsidP="006710F9">
            <w:pPr>
              <w:spacing w:line="240" w:lineRule="auto"/>
              <w:ind w:firstLine="0"/>
              <w:rPr>
                <w:rFonts w:eastAsia="Times New Roman"/>
                <w:b/>
                <w:sz w:val="24"/>
                <w:szCs w:val="24"/>
                <w:lang w:eastAsia="ru-RU"/>
              </w:rPr>
            </w:pPr>
            <w:bookmarkStart w:id="22" w:name="_Toc468985601"/>
            <w:r w:rsidRPr="00BB3972">
              <w:rPr>
                <w:rFonts w:eastAsia="Times New Roman"/>
                <w:b/>
                <w:sz w:val="24"/>
                <w:szCs w:val="24"/>
                <w:lang w:eastAsia="ru-RU"/>
              </w:rPr>
              <w:t>Вид учебной работы по дисциплине</w:t>
            </w:r>
          </w:p>
        </w:tc>
        <w:tc>
          <w:tcPr>
            <w:tcW w:w="1201" w:type="pct"/>
            <w:shd w:val="clear" w:color="auto" w:fill="auto"/>
          </w:tcPr>
          <w:p w14:paraId="3EE58056" w14:textId="77777777" w:rsidR="006710F9" w:rsidRPr="00BB3972" w:rsidRDefault="006710F9" w:rsidP="002F2362">
            <w:pPr>
              <w:spacing w:line="240" w:lineRule="auto"/>
              <w:ind w:firstLine="0"/>
              <w:jc w:val="center"/>
              <w:rPr>
                <w:rFonts w:eastAsia="Times New Roman"/>
                <w:b/>
                <w:sz w:val="24"/>
                <w:szCs w:val="24"/>
                <w:lang w:eastAsia="ru-RU"/>
              </w:rPr>
            </w:pPr>
            <w:r w:rsidRPr="00BB3972">
              <w:rPr>
                <w:rFonts w:eastAsia="Times New Roman"/>
                <w:b/>
                <w:sz w:val="24"/>
                <w:szCs w:val="24"/>
                <w:lang w:eastAsia="ru-RU"/>
              </w:rPr>
              <w:t>Всего</w:t>
            </w:r>
          </w:p>
          <w:p w14:paraId="05793A77" w14:textId="77777777" w:rsidR="006710F9" w:rsidRPr="00BB3972" w:rsidRDefault="006710F9" w:rsidP="002F2362">
            <w:pPr>
              <w:spacing w:line="240" w:lineRule="auto"/>
              <w:ind w:firstLine="0"/>
              <w:jc w:val="center"/>
              <w:rPr>
                <w:rFonts w:eastAsia="Times New Roman"/>
                <w:b/>
                <w:sz w:val="24"/>
                <w:szCs w:val="24"/>
                <w:lang w:eastAsia="ru-RU"/>
              </w:rPr>
            </w:pPr>
            <w:r w:rsidRPr="00BB3972">
              <w:rPr>
                <w:rFonts w:eastAsia="Times New Roman"/>
                <w:b/>
                <w:sz w:val="24"/>
                <w:szCs w:val="24"/>
                <w:lang w:eastAsia="ru-RU"/>
              </w:rPr>
              <w:t>(в з/е и часах)</w:t>
            </w:r>
          </w:p>
        </w:tc>
        <w:tc>
          <w:tcPr>
            <w:tcW w:w="1202" w:type="pct"/>
            <w:shd w:val="clear" w:color="auto" w:fill="auto"/>
          </w:tcPr>
          <w:p w14:paraId="16C49BD5" w14:textId="44789B3E" w:rsidR="006710F9" w:rsidRPr="006161FE" w:rsidRDefault="006710F9" w:rsidP="002F2362">
            <w:pPr>
              <w:spacing w:line="240" w:lineRule="auto"/>
              <w:ind w:firstLine="0"/>
              <w:jc w:val="center"/>
              <w:rPr>
                <w:rFonts w:eastAsia="Times New Roman"/>
                <w:b/>
                <w:sz w:val="24"/>
                <w:szCs w:val="24"/>
                <w:lang w:eastAsia="ru-RU"/>
              </w:rPr>
            </w:pPr>
            <w:r w:rsidRPr="006161FE">
              <w:rPr>
                <w:rFonts w:eastAsia="Times New Roman"/>
                <w:b/>
                <w:sz w:val="24"/>
                <w:szCs w:val="24"/>
                <w:lang w:eastAsia="ru-RU"/>
              </w:rPr>
              <w:t xml:space="preserve">Семестр </w:t>
            </w:r>
            <w:r w:rsidR="00B56DB3">
              <w:rPr>
                <w:rFonts w:eastAsia="Times New Roman"/>
                <w:b/>
                <w:sz w:val="24"/>
                <w:szCs w:val="24"/>
                <w:lang w:eastAsia="ru-RU"/>
              </w:rPr>
              <w:t>6</w:t>
            </w:r>
            <w:r w:rsidR="00FB5916">
              <w:rPr>
                <w:rFonts w:eastAsia="Times New Roman"/>
                <w:b/>
                <w:sz w:val="24"/>
                <w:szCs w:val="24"/>
                <w:lang w:eastAsia="ru-RU"/>
              </w:rPr>
              <w:t xml:space="preserve"> / 7</w:t>
            </w:r>
          </w:p>
          <w:p w14:paraId="0F9B017D" w14:textId="77777777" w:rsidR="006710F9" w:rsidRPr="00BB3972" w:rsidRDefault="006710F9" w:rsidP="002F2362">
            <w:pPr>
              <w:spacing w:line="240" w:lineRule="auto"/>
              <w:ind w:firstLine="0"/>
              <w:jc w:val="center"/>
              <w:rPr>
                <w:rFonts w:eastAsia="Times New Roman"/>
                <w:b/>
                <w:sz w:val="24"/>
                <w:szCs w:val="24"/>
                <w:lang w:eastAsia="ru-RU"/>
              </w:rPr>
            </w:pPr>
            <w:r w:rsidRPr="006161FE">
              <w:rPr>
                <w:rFonts w:eastAsia="Times New Roman"/>
                <w:b/>
                <w:sz w:val="24"/>
                <w:szCs w:val="24"/>
                <w:lang w:eastAsia="ru-RU"/>
              </w:rPr>
              <w:t>(в часах)</w:t>
            </w:r>
          </w:p>
        </w:tc>
      </w:tr>
      <w:tr w:rsidR="006710F9" w:rsidRPr="00BB3972" w14:paraId="74F9763C" w14:textId="77777777" w:rsidTr="002F2362">
        <w:tc>
          <w:tcPr>
            <w:tcW w:w="2597" w:type="pct"/>
            <w:shd w:val="clear" w:color="auto" w:fill="auto"/>
          </w:tcPr>
          <w:p w14:paraId="11895C2E" w14:textId="77777777" w:rsidR="006710F9" w:rsidRPr="00BB3972" w:rsidRDefault="006710F9" w:rsidP="006710F9">
            <w:pPr>
              <w:spacing w:line="240" w:lineRule="auto"/>
              <w:ind w:firstLine="0"/>
              <w:rPr>
                <w:rFonts w:eastAsia="Times New Roman"/>
                <w:b/>
                <w:sz w:val="24"/>
                <w:szCs w:val="24"/>
                <w:lang w:eastAsia="ru-RU"/>
              </w:rPr>
            </w:pPr>
            <w:r w:rsidRPr="00BB3972">
              <w:rPr>
                <w:rFonts w:eastAsia="Times New Roman"/>
                <w:b/>
                <w:sz w:val="24"/>
                <w:szCs w:val="24"/>
                <w:lang w:eastAsia="ru-RU"/>
              </w:rPr>
              <w:t xml:space="preserve">Общая трудоемкость дисциплины </w:t>
            </w:r>
          </w:p>
        </w:tc>
        <w:tc>
          <w:tcPr>
            <w:tcW w:w="1201" w:type="pct"/>
            <w:shd w:val="clear" w:color="auto" w:fill="auto"/>
          </w:tcPr>
          <w:p w14:paraId="5DA20E00" w14:textId="77777777" w:rsidR="006710F9" w:rsidRPr="00BB3972" w:rsidRDefault="00B56DB3" w:rsidP="00F80EFA">
            <w:pPr>
              <w:spacing w:line="240" w:lineRule="auto"/>
              <w:ind w:firstLine="0"/>
              <w:jc w:val="center"/>
              <w:rPr>
                <w:rFonts w:eastAsia="Times New Roman"/>
                <w:b/>
                <w:i/>
                <w:sz w:val="24"/>
                <w:szCs w:val="24"/>
                <w:lang w:eastAsia="ru-RU"/>
              </w:rPr>
            </w:pPr>
            <w:r>
              <w:rPr>
                <w:rFonts w:eastAsia="Times New Roman"/>
                <w:b/>
                <w:i/>
                <w:sz w:val="24"/>
                <w:szCs w:val="24"/>
                <w:lang w:eastAsia="ru-RU"/>
              </w:rPr>
              <w:t>3</w:t>
            </w:r>
            <w:r w:rsidR="006710F9" w:rsidRPr="00BB3972">
              <w:rPr>
                <w:rFonts w:eastAsia="Times New Roman"/>
                <w:b/>
                <w:i/>
                <w:sz w:val="24"/>
                <w:szCs w:val="24"/>
                <w:lang w:val="en-US" w:eastAsia="ru-RU"/>
              </w:rPr>
              <w:t xml:space="preserve"> </w:t>
            </w:r>
            <w:r w:rsidR="006710F9" w:rsidRPr="00BB3972">
              <w:rPr>
                <w:rFonts w:eastAsia="Times New Roman"/>
                <w:b/>
                <w:i/>
                <w:sz w:val="24"/>
                <w:szCs w:val="24"/>
                <w:lang w:eastAsia="ru-RU"/>
              </w:rPr>
              <w:t>з.е</w:t>
            </w:r>
            <w:r w:rsidR="002F2362">
              <w:rPr>
                <w:rFonts w:eastAsia="Times New Roman"/>
                <w:b/>
                <w:i/>
                <w:sz w:val="24"/>
                <w:szCs w:val="24"/>
                <w:lang w:eastAsia="ru-RU"/>
              </w:rPr>
              <w:t>. /</w:t>
            </w:r>
            <w:r w:rsidR="006710F9" w:rsidRPr="00BB3972">
              <w:rPr>
                <w:rFonts w:eastAsia="Times New Roman"/>
                <w:b/>
                <w:i/>
                <w:sz w:val="24"/>
                <w:szCs w:val="24"/>
                <w:lang w:eastAsia="ru-RU"/>
              </w:rPr>
              <w:t xml:space="preserve"> </w:t>
            </w:r>
            <w:r w:rsidR="00475905">
              <w:rPr>
                <w:rFonts w:eastAsia="Times New Roman"/>
                <w:b/>
                <w:i/>
                <w:sz w:val="24"/>
                <w:szCs w:val="24"/>
                <w:lang w:eastAsia="ru-RU"/>
              </w:rPr>
              <w:t>1</w:t>
            </w:r>
            <w:r>
              <w:rPr>
                <w:rFonts w:eastAsia="Times New Roman"/>
                <w:b/>
                <w:i/>
                <w:sz w:val="24"/>
                <w:szCs w:val="24"/>
                <w:lang w:eastAsia="ru-RU"/>
              </w:rPr>
              <w:t>08</w:t>
            </w:r>
            <w:r w:rsidR="00475905">
              <w:rPr>
                <w:rFonts w:eastAsia="Times New Roman"/>
                <w:b/>
                <w:i/>
                <w:sz w:val="24"/>
                <w:szCs w:val="24"/>
                <w:lang w:eastAsia="ru-RU"/>
              </w:rPr>
              <w:t xml:space="preserve"> </w:t>
            </w:r>
            <w:r w:rsidR="006710F9" w:rsidRPr="00BB3972">
              <w:rPr>
                <w:rFonts w:eastAsia="Times New Roman"/>
                <w:b/>
                <w:i/>
                <w:sz w:val="24"/>
                <w:szCs w:val="24"/>
                <w:lang w:eastAsia="ru-RU"/>
              </w:rPr>
              <w:t>ч.</w:t>
            </w:r>
          </w:p>
        </w:tc>
        <w:tc>
          <w:tcPr>
            <w:tcW w:w="1202" w:type="pct"/>
            <w:shd w:val="clear" w:color="auto" w:fill="auto"/>
          </w:tcPr>
          <w:p w14:paraId="2D00062B" w14:textId="77777777" w:rsidR="006710F9" w:rsidRPr="00BB3972" w:rsidRDefault="00475905" w:rsidP="002F2362">
            <w:pPr>
              <w:spacing w:line="240" w:lineRule="auto"/>
              <w:ind w:firstLine="0"/>
              <w:jc w:val="center"/>
              <w:rPr>
                <w:rFonts w:eastAsia="Times New Roman"/>
                <w:b/>
                <w:i/>
                <w:sz w:val="24"/>
                <w:szCs w:val="24"/>
                <w:lang w:eastAsia="ru-RU"/>
              </w:rPr>
            </w:pPr>
            <w:r>
              <w:rPr>
                <w:rFonts w:eastAsia="Times New Roman"/>
                <w:b/>
                <w:i/>
                <w:sz w:val="24"/>
                <w:szCs w:val="24"/>
                <w:lang w:eastAsia="ru-RU"/>
              </w:rPr>
              <w:t>1</w:t>
            </w:r>
            <w:r w:rsidR="00B56DB3">
              <w:rPr>
                <w:rFonts w:eastAsia="Times New Roman"/>
                <w:b/>
                <w:i/>
                <w:sz w:val="24"/>
                <w:szCs w:val="24"/>
                <w:lang w:eastAsia="ru-RU"/>
              </w:rPr>
              <w:t>08</w:t>
            </w:r>
            <w:r w:rsidR="006710F9" w:rsidRPr="00BB3972">
              <w:rPr>
                <w:rFonts w:eastAsia="Times New Roman"/>
                <w:b/>
                <w:i/>
                <w:sz w:val="24"/>
                <w:szCs w:val="24"/>
                <w:lang w:eastAsia="ru-RU"/>
              </w:rPr>
              <w:t xml:space="preserve"> ч.</w:t>
            </w:r>
          </w:p>
        </w:tc>
      </w:tr>
      <w:tr w:rsidR="00475905" w:rsidRPr="00BB3972" w14:paraId="4AE12F0F" w14:textId="77777777" w:rsidTr="002F2362">
        <w:tc>
          <w:tcPr>
            <w:tcW w:w="2597" w:type="pct"/>
            <w:shd w:val="clear" w:color="auto" w:fill="auto"/>
          </w:tcPr>
          <w:p w14:paraId="2139DB1A" w14:textId="77777777" w:rsidR="00475905" w:rsidRPr="00BB3972" w:rsidRDefault="00475905" w:rsidP="00475905">
            <w:pPr>
              <w:spacing w:line="240" w:lineRule="auto"/>
              <w:ind w:firstLine="0"/>
              <w:rPr>
                <w:rFonts w:eastAsia="Times New Roman"/>
                <w:b/>
                <w:i/>
                <w:sz w:val="24"/>
                <w:szCs w:val="24"/>
                <w:lang w:eastAsia="ru-RU"/>
              </w:rPr>
            </w:pPr>
            <w:r w:rsidRPr="00BB3972">
              <w:rPr>
                <w:rFonts w:eastAsia="Times New Roman"/>
                <w:b/>
                <w:i/>
                <w:sz w:val="24"/>
                <w:szCs w:val="24"/>
                <w:lang w:eastAsia="ru-RU"/>
              </w:rPr>
              <w:t xml:space="preserve">Контактная работа - Аудиторные занятия </w:t>
            </w:r>
          </w:p>
        </w:tc>
        <w:tc>
          <w:tcPr>
            <w:tcW w:w="1201" w:type="pct"/>
            <w:shd w:val="clear" w:color="auto" w:fill="auto"/>
          </w:tcPr>
          <w:p w14:paraId="43973F4C" w14:textId="20D818C9" w:rsidR="00475905" w:rsidRPr="00475905" w:rsidRDefault="00B56DB3" w:rsidP="00475905">
            <w:pPr>
              <w:spacing w:line="240" w:lineRule="auto"/>
              <w:ind w:firstLine="0"/>
              <w:jc w:val="center"/>
              <w:rPr>
                <w:rFonts w:eastAsia="Times New Roman"/>
                <w:b/>
                <w:i/>
                <w:sz w:val="24"/>
                <w:szCs w:val="24"/>
                <w:lang w:eastAsia="ru-RU"/>
              </w:rPr>
            </w:pPr>
            <w:r>
              <w:rPr>
                <w:rFonts w:eastAsia="Times New Roman"/>
                <w:b/>
                <w:i/>
                <w:sz w:val="24"/>
                <w:szCs w:val="24"/>
                <w:lang w:eastAsia="ru-RU"/>
              </w:rPr>
              <w:t>50</w:t>
            </w:r>
            <w:r w:rsidR="00FB5916">
              <w:rPr>
                <w:rFonts w:eastAsia="Times New Roman"/>
                <w:b/>
                <w:i/>
                <w:sz w:val="24"/>
                <w:szCs w:val="24"/>
                <w:lang w:eastAsia="ru-RU"/>
              </w:rPr>
              <w:t xml:space="preserve"> / 34</w:t>
            </w:r>
          </w:p>
        </w:tc>
        <w:tc>
          <w:tcPr>
            <w:tcW w:w="1202" w:type="pct"/>
            <w:shd w:val="clear" w:color="auto" w:fill="auto"/>
          </w:tcPr>
          <w:p w14:paraId="1C64320F" w14:textId="73323107" w:rsidR="00475905" w:rsidRPr="00475905" w:rsidRDefault="00B56DB3" w:rsidP="00475905">
            <w:pPr>
              <w:spacing w:line="240" w:lineRule="auto"/>
              <w:ind w:firstLine="0"/>
              <w:jc w:val="center"/>
              <w:rPr>
                <w:rFonts w:eastAsia="Times New Roman"/>
                <w:b/>
                <w:i/>
                <w:sz w:val="24"/>
                <w:szCs w:val="24"/>
                <w:lang w:eastAsia="ru-RU"/>
              </w:rPr>
            </w:pPr>
            <w:r>
              <w:rPr>
                <w:rFonts w:eastAsia="Times New Roman"/>
                <w:b/>
                <w:i/>
                <w:sz w:val="24"/>
                <w:szCs w:val="24"/>
                <w:lang w:eastAsia="ru-RU"/>
              </w:rPr>
              <w:t>5</w:t>
            </w:r>
            <w:r w:rsidR="00475905" w:rsidRPr="00475905">
              <w:rPr>
                <w:rFonts w:eastAsia="Times New Roman"/>
                <w:b/>
                <w:i/>
                <w:sz w:val="24"/>
                <w:szCs w:val="24"/>
                <w:lang w:eastAsia="ru-RU"/>
              </w:rPr>
              <w:t>0</w:t>
            </w:r>
            <w:r w:rsidR="00FB5916">
              <w:rPr>
                <w:rFonts w:eastAsia="Times New Roman"/>
                <w:b/>
                <w:i/>
                <w:sz w:val="24"/>
                <w:szCs w:val="24"/>
                <w:lang w:eastAsia="ru-RU"/>
              </w:rPr>
              <w:t xml:space="preserve"> / 34</w:t>
            </w:r>
          </w:p>
        </w:tc>
      </w:tr>
      <w:tr w:rsidR="00475905" w:rsidRPr="00BB3972" w14:paraId="64EBDE7B" w14:textId="77777777" w:rsidTr="002F2362">
        <w:tc>
          <w:tcPr>
            <w:tcW w:w="2597" w:type="pct"/>
            <w:shd w:val="clear" w:color="auto" w:fill="auto"/>
          </w:tcPr>
          <w:p w14:paraId="3BD72279" w14:textId="77777777" w:rsidR="00475905" w:rsidRPr="00BB3972" w:rsidRDefault="00475905" w:rsidP="00475905">
            <w:pPr>
              <w:spacing w:line="240" w:lineRule="auto"/>
              <w:ind w:firstLine="0"/>
              <w:rPr>
                <w:rFonts w:eastAsia="Times New Roman"/>
                <w:i/>
                <w:sz w:val="24"/>
                <w:szCs w:val="24"/>
                <w:lang w:eastAsia="ru-RU"/>
              </w:rPr>
            </w:pPr>
            <w:r w:rsidRPr="00BB3972">
              <w:rPr>
                <w:rFonts w:eastAsia="Times New Roman"/>
                <w:i/>
                <w:sz w:val="24"/>
                <w:szCs w:val="24"/>
                <w:lang w:eastAsia="ru-RU"/>
              </w:rPr>
              <w:t xml:space="preserve">Лекции </w:t>
            </w:r>
          </w:p>
        </w:tc>
        <w:tc>
          <w:tcPr>
            <w:tcW w:w="1201" w:type="pct"/>
            <w:shd w:val="clear" w:color="auto" w:fill="auto"/>
          </w:tcPr>
          <w:p w14:paraId="4752557F" w14:textId="692DF63D" w:rsidR="00475905" w:rsidRPr="00B56DB3" w:rsidRDefault="00B56DB3" w:rsidP="00475905">
            <w:pPr>
              <w:spacing w:line="240" w:lineRule="auto"/>
              <w:ind w:firstLine="0"/>
              <w:jc w:val="center"/>
              <w:rPr>
                <w:rFonts w:eastAsia="Times New Roman"/>
                <w:b/>
                <w:i/>
                <w:sz w:val="24"/>
                <w:szCs w:val="24"/>
                <w:lang w:eastAsia="ru-RU"/>
              </w:rPr>
            </w:pPr>
            <w:r>
              <w:rPr>
                <w:rFonts w:eastAsia="Times New Roman"/>
                <w:b/>
                <w:i/>
                <w:sz w:val="24"/>
                <w:szCs w:val="24"/>
                <w:lang w:eastAsia="ru-RU"/>
              </w:rPr>
              <w:t>16</w:t>
            </w:r>
            <w:r w:rsidR="00FB5916">
              <w:rPr>
                <w:rFonts w:eastAsia="Times New Roman"/>
                <w:b/>
                <w:i/>
                <w:sz w:val="24"/>
                <w:szCs w:val="24"/>
                <w:lang w:eastAsia="ru-RU"/>
              </w:rPr>
              <w:t xml:space="preserve"> /16</w:t>
            </w:r>
          </w:p>
        </w:tc>
        <w:tc>
          <w:tcPr>
            <w:tcW w:w="1202" w:type="pct"/>
            <w:shd w:val="clear" w:color="auto" w:fill="auto"/>
          </w:tcPr>
          <w:p w14:paraId="3CA6C54D" w14:textId="7401F94B" w:rsidR="00475905" w:rsidRPr="00475905" w:rsidRDefault="00475905" w:rsidP="00475905">
            <w:pPr>
              <w:spacing w:line="240" w:lineRule="auto"/>
              <w:ind w:firstLine="0"/>
              <w:jc w:val="center"/>
              <w:rPr>
                <w:rFonts w:eastAsia="Times New Roman"/>
                <w:b/>
                <w:i/>
                <w:sz w:val="24"/>
                <w:szCs w:val="24"/>
                <w:lang w:eastAsia="ru-RU"/>
              </w:rPr>
            </w:pPr>
            <w:r w:rsidRPr="00475905">
              <w:rPr>
                <w:rFonts w:eastAsia="Times New Roman"/>
                <w:b/>
                <w:i/>
                <w:sz w:val="24"/>
                <w:szCs w:val="24"/>
                <w:lang w:val="en-US" w:eastAsia="ru-RU"/>
              </w:rPr>
              <w:t>1</w:t>
            </w:r>
            <w:r w:rsidR="00B56DB3">
              <w:rPr>
                <w:rFonts w:eastAsia="Times New Roman"/>
                <w:b/>
                <w:i/>
                <w:sz w:val="24"/>
                <w:szCs w:val="24"/>
                <w:lang w:eastAsia="ru-RU"/>
              </w:rPr>
              <w:t>6</w:t>
            </w:r>
            <w:r w:rsidR="00FB5916">
              <w:rPr>
                <w:rFonts w:eastAsia="Times New Roman"/>
                <w:b/>
                <w:i/>
                <w:sz w:val="24"/>
                <w:szCs w:val="24"/>
                <w:lang w:eastAsia="ru-RU"/>
              </w:rPr>
              <w:t xml:space="preserve"> / 16</w:t>
            </w:r>
          </w:p>
        </w:tc>
      </w:tr>
      <w:tr w:rsidR="00475905" w:rsidRPr="00BB3972" w14:paraId="3F3C288D" w14:textId="77777777" w:rsidTr="002F2362">
        <w:tc>
          <w:tcPr>
            <w:tcW w:w="2597" w:type="pct"/>
            <w:shd w:val="clear" w:color="auto" w:fill="auto"/>
          </w:tcPr>
          <w:p w14:paraId="47C307C6" w14:textId="77777777" w:rsidR="00475905" w:rsidRPr="00BB3972" w:rsidRDefault="00475905" w:rsidP="00475905">
            <w:pPr>
              <w:spacing w:line="240" w:lineRule="auto"/>
              <w:ind w:firstLine="0"/>
              <w:rPr>
                <w:rFonts w:eastAsia="Times New Roman"/>
                <w:i/>
                <w:sz w:val="24"/>
                <w:szCs w:val="24"/>
                <w:lang w:eastAsia="ru-RU"/>
              </w:rPr>
            </w:pPr>
            <w:r w:rsidRPr="00BB3972">
              <w:rPr>
                <w:rFonts w:eastAsia="Times New Roman"/>
                <w:i/>
                <w:sz w:val="24"/>
                <w:szCs w:val="24"/>
                <w:lang w:eastAsia="ru-RU"/>
              </w:rPr>
              <w:t xml:space="preserve">Семинары, практические занятия  </w:t>
            </w:r>
          </w:p>
        </w:tc>
        <w:tc>
          <w:tcPr>
            <w:tcW w:w="1201" w:type="pct"/>
            <w:shd w:val="clear" w:color="auto" w:fill="auto"/>
          </w:tcPr>
          <w:p w14:paraId="200E10C5" w14:textId="5C2ADE2B" w:rsidR="00475905" w:rsidRPr="00475905" w:rsidRDefault="00B56DB3" w:rsidP="00475905">
            <w:pPr>
              <w:spacing w:line="240" w:lineRule="auto"/>
              <w:ind w:firstLine="0"/>
              <w:jc w:val="center"/>
              <w:rPr>
                <w:rFonts w:eastAsia="Times New Roman"/>
                <w:b/>
                <w:i/>
                <w:sz w:val="24"/>
                <w:szCs w:val="24"/>
                <w:lang w:eastAsia="ru-RU"/>
              </w:rPr>
            </w:pPr>
            <w:r>
              <w:rPr>
                <w:rFonts w:eastAsia="Times New Roman"/>
                <w:b/>
                <w:i/>
                <w:sz w:val="24"/>
                <w:szCs w:val="24"/>
                <w:lang w:eastAsia="ru-RU"/>
              </w:rPr>
              <w:t>34</w:t>
            </w:r>
            <w:r w:rsidR="00FB5916">
              <w:rPr>
                <w:rFonts w:eastAsia="Times New Roman"/>
                <w:b/>
                <w:i/>
                <w:sz w:val="24"/>
                <w:szCs w:val="24"/>
                <w:lang w:eastAsia="ru-RU"/>
              </w:rPr>
              <w:t xml:space="preserve"> / 18</w:t>
            </w:r>
          </w:p>
        </w:tc>
        <w:tc>
          <w:tcPr>
            <w:tcW w:w="1202" w:type="pct"/>
            <w:shd w:val="clear" w:color="auto" w:fill="auto"/>
          </w:tcPr>
          <w:p w14:paraId="56A6273D" w14:textId="6FB57264" w:rsidR="00475905" w:rsidRPr="00475905" w:rsidRDefault="00B56DB3" w:rsidP="00475905">
            <w:pPr>
              <w:spacing w:line="240" w:lineRule="auto"/>
              <w:ind w:firstLine="0"/>
              <w:jc w:val="center"/>
              <w:rPr>
                <w:rFonts w:eastAsia="Times New Roman"/>
                <w:b/>
                <w:i/>
                <w:sz w:val="24"/>
                <w:szCs w:val="24"/>
                <w:lang w:val="en-US" w:eastAsia="ru-RU"/>
              </w:rPr>
            </w:pPr>
            <w:r>
              <w:rPr>
                <w:rFonts w:eastAsia="Times New Roman"/>
                <w:b/>
                <w:i/>
                <w:sz w:val="24"/>
                <w:szCs w:val="24"/>
                <w:lang w:eastAsia="ru-RU"/>
              </w:rPr>
              <w:t>34</w:t>
            </w:r>
            <w:r w:rsidR="00FB5916">
              <w:rPr>
                <w:rFonts w:eastAsia="Times New Roman"/>
                <w:b/>
                <w:i/>
                <w:sz w:val="24"/>
                <w:szCs w:val="24"/>
                <w:lang w:eastAsia="ru-RU"/>
              </w:rPr>
              <w:t xml:space="preserve"> / 18</w:t>
            </w:r>
          </w:p>
        </w:tc>
      </w:tr>
      <w:tr w:rsidR="00475905" w:rsidRPr="00BB3972" w14:paraId="6D2BD27C" w14:textId="77777777" w:rsidTr="002F2362">
        <w:tc>
          <w:tcPr>
            <w:tcW w:w="2597" w:type="pct"/>
            <w:shd w:val="clear" w:color="auto" w:fill="auto"/>
          </w:tcPr>
          <w:p w14:paraId="01EC7774" w14:textId="77777777" w:rsidR="00475905" w:rsidRPr="00BB3972" w:rsidRDefault="00475905" w:rsidP="00475905">
            <w:pPr>
              <w:spacing w:line="240" w:lineRule="auto"/>
              <w:ind w:firstLine="0"/>
              <w:rPr>
                <w:rFonts w:eastAsia="Times New Roman"/>
                <w:b/>
                <w:i/>
                <w:sz w:val="24"/>
                <w:szCs w:val="24"/>
                <w:lang w:eastAsia="ru-RU"/>
              </w:rPr>
            </w:pPr>
            <w:r w:rsidRPr="00BB3972">
              <w:rPr>
                <w:rFonts w:eastAsia="Times New Roman"/>
                <w:b/>
                <w:i/>
                <w:sz w:val="24"/>
                <w:szCs w:val="24"/>
                <w:lang w:eastAsia="ru-RU"/>
              </w:rPr>
              <w:t>Самостоятельная работа</w:t>
            </w:r>
          </w:p>
        </w:tc>
        <w:tc>
          <w:tcPr>
            <w:tcW w:w="1201" w:type="pct"/>
            <w:shd w:val="clear" w:color="auto" w:fill="auto"/>
          </w:tcPr>
          <w:p w14:paraId="67AF4287" w14:textId="5F33123E" w:rsidR="00475905" w:rsidRPr="00475905" w:rsidRDefault="00B56DB3" w:rsidP="00475905">
            <w:pPr>
              <w:spacing w:line="240" w:lineRule="auto"/>
              <w:ind w:firstLine="0"/>
              <w:jc w:val="center"/>
              <w:rPr>
                <w:rFonts w:eastAsia="Times New Roman"/>
                <w:b/>
                <w:i/>
                <w:sz w:val="24"/>
                <w:szCs w:val="24"/>
                <w:lang w:eastAsia="ru-RU"/>
              </w:rPr>
            </w:pPr>
            <w:r>
              <w:rPr>
                <w:rFonts w:eastAsia="Times New Roman"/>
                <w:b/>
                <w:i/>
                <w:sz w:val="24"/>
                <w:szCs w:val="24"/>
                <w:lang w:eastAsia="ru-RU"/>
              </w:rPr>
              <w:t>58</w:t>
            </w:r>
            <w:r w:rsidR="00FB5916">
              <w:rPr>
                <w:rFonts w:eastAsia="Times New Roman"/>
                <w:b/>
                <w:i/>
                <w:sz w:val="24"/>
                <w:szCs w:val="24"/>
                <w:lang w:eastAsia="ru-RU"/>
              </w:rPr>
              <w:t xml:space="preserve"> /74</w:t>
            </w:r>
          </w:p>
        </w:tc>
        <w:tc>
          <w:tcPr>
            <w:tcW w:w="1202" w:type="pct"/>
            <w:shd w:val="clear" w:color="auto" w:fill="auto"/>
          </w:tcPr>
          <w:p w14:paraId="49982763" w14:textId="1D8A3362" w:rsidR="00475905" w:rsidRPr="00475905" w:rsidRDefault="00B56DB3" w:rsidP="00475905">
            <w:pPr>
              <w:spacing w:line="240" w:lineRule="auto"/>
              <w:ind w:firstLine="0"/>
              <w:jc w:val="center"/>
              <w:rPr>
                <w:rFonts w:eastAsia="Times New Roman"/>
                <w:b/>
                <w:i/>
                <w:sz w:val="24"/>
                <w:szCs w:val="24"/>
                <w:lang w:eastAsia="ru-RU"/>
              </w:rPr>
            </w:pPr>
            <w:r>
              <w:rPr>
                <w:rFonts w:eastAsia="Times New Roman"/>
                <w:b/>
                <w:i/>
                <w:sz w:val="24"/>
                <w:szCs w:val="24"/>
                <w:lang w:eastAsia="ru-RU"/>
              </w:rPr>
              <w:t>58</w:t>
            </w:r>
            <w:r w:rsidR="00FB5916">
              <w:rPr>
                <w:rFonts w:eastAsia="Times New Roman"/>
                <w:b/>
                <w:i/>
                <w:sz w:val="24"/>
                <w:szCs w:val="24"/>
                <w:lang w:eastAsia="ru-RU"/>
              </w:rPr>
              <w:t xml:space="preserve"> / 74</w:t>
            </w:r>
          </w:p>
        </w:tc>
      </w:tr>
      <w:tr w:rsidR="00475905" w:rsidRPr="00BB3972" w14:paraId="0573DAD0" w14:textId="77777777" w:rsidTr="002F2362">
        <w:tc>
          <w:tcPr>
            <w:tcW w:w="2597" w:type="pct"/>
            <w:shd w:val="clear" w:color="auto" w:fill="auto"/>
          </w:tcPr>
          <w:p w14:paraId="4536D0DD" w14:textId="77777777" w:rsidR="00475905" w:rsidRPr="00BB3972" w:rsidRDefault="00475905" w:rsidP="00475905">
            <w:pPr>
              <w:spacing w:line="240" w:lineRule="auto"/>
              <w:ind w:firstLine="0"/>
              <w:rPr>
                <w:rFonts w:eastAsia="Times New Roman"/>
                <w:sz w:val="24"/>
                <w:szCs w:val="24"/>
                <w:lang w:eastAsia="ru-RU"/>
              </w:rPr>
            </w:pPr>
            <w:r w:rsidRPr="00BB3972">
              <w:rPr>
                <w:rFonts w:eastAsia="Times New Roman"/>
                <w:sz w:val="24"/>
                <w:szCs w:val="24"/>
                <w:lang w:eastAsia="ru-RU"/>
              </w:rPr>
              <w:t xml:space="preserve">Вид текущего контроля </w:t>
            </w:r>
          </w:p>
        </w:tc>
        <w:tc>
          <w:tcPr>
            <w:tcW w:w="1201" w:type="pct"/>
            <w:shd w:val="clear" w:color="auto" w:fill="auto"/>
          </w:tcPr>
          <w:p w14:paraId="62F784D3" w14:textId="77777777" w:rsidR="00475905" w:rsidRPr="00475905" w:rsidRDefault="00B56DB3" w:rsidP="00475905">
            <w:pPr>
              <w:spacing w:line="240" w:lineRule="auto"/>
              <w:ind w:firstLine="0"/>
              <w:jc w:val="center"/>
              <w:rPr>
                <w:rFonts w:eastAsia="Times New Roman"/>
                <w:b/>
                <w:i/>
                <w:sz w:val="24"/>
                <w:szCs w:val="24"/>
                <w:lang w:eastAsia="ru-RU"/>
              </w:rPr>
            </w:pPr>
            <w:r>
              <w:rPr>
                <w:rFonts w:eastAsia="Times New Roman"/>
                <w:b/>
                <w:i/>
                <w:sz w:val="24"/>
                <w:szCs w:val="24"/>
                <w:lang w:eastAsia="ru-RU"/>
              </w:rPr>
              <w:t>Контрольна</w:t>
            </w:r>
            <w:r w:rsidR="00475905" w:rsidRPr="00475905">
              <w:rPr>
                <w:rFonts w:eastAsia="Times New Roman"/>
                <w:b/>
                <w:i/>
                <w:sz w:val="24"/>
                <w:szCs w:val="24"/>
                <w:lang w:eastAsia="ru-RU"/>
              </w:rPr>
              <w:t>я</w:t>
            </w:r>
            <w:r w:rsidR="00475905" w:rsidRPr="00475905">
              <w:rPr>
                <w:rFonts w:eastAsia="Times New Roman"/>
                <w:b/>
                <w:i/>
                <w:sz w:val="24"/>
                <w:szCs w:val="24"/>
                <w:lang w:eastAsia="ru-RU"/>
              </w:rPr>
              <w:br/>
              <w:t>работа</w:t>
            </w:r>
          </w:p>
        </w:tc>
        <w:tc>
          <w:tcPr>
            <w:tcW w:w="1202" w:type="pct"/>
            <w:shd w:val="clear" w:color="auto" w:fill="auto"/>
          </w:tcPr>
          <w:p w14:paraId="4CAF8AFD" w14:textId="77777777" w:rsidR="00475905" w:rsidRPr="00475905" w:rsidRDefault="00B56DB3" w:rsidP="00475905">
            <w:pPr>
              <w:spacing w:line="240" w:lineRule="auto"/>
              <w:ind w:firstLine="0"/>
              <w:jc w:val="center"/>
              <w:rPr>
                <w:rFonts w:eastAsia="Times New Roman"/>
                <w:b/>
                <w:i/>
                <w:sz w:val="24"/>
                <w:szCs w:val="24"/>
                <w:lang w:eastAsia="ru-RU"/>
              </w:rPr>
            </w:pPr>
            <w:r>
              <w:rPr>
                <w:rFonts w:eastAsia="Times New Roman"/>
                <w:b/>
                <w:i/>
                <w:sz w:val="24"/>
                <w:szCs w:val="24"/>
                <w:lang w:eastAsia="ru-RU"/>
              </w:rPr>
              <w:t>Контрольна</w:t>
            </w:r>
            <w:r w:rsidR="00475905" w:rsidRPr="00475905">
              <w:rPr>
                <w:rFonts w:eastAsia="Times New Roman"/>
                <w:b/>
                <w:i/>
                <w:sz w:val="24"/>
                <w:szCs w:val="24"/>
                <w:lang w:eastAsia="ru-RU"/>
              </w:rPr>
              <w:t>я</w:t>
            </w:r>
            <w:r w:rsidR="00475905" w:rsidRPr="00475905">
              <w:rPr>
                <w:rFonts w:eastAsia="Times New Roman"/>
                <w:b/>
                <w:i/>
                <w:sz w:val="24"/>
                <w:szCs w:val="24"/>
                <w:lang w:eastAsia="ru-RU"/>
              </w:rPr>
              <w:br/>
              <w:t>работа</w:t>
            </w:r>
          </w:p>
        </w:tc>
      </w:tr>
      <w:tr w:rsidR="00475905" w:rsidRPr="00BB3972" w14:paraId="05A84CBA" w14:textId="77777777" w:rsidTr="002F2362">
        <w:tc>
          <w:tcPr>
            <w:tcW w:w="2597" w:type="pct"/>
            <w:shd w:val="clear" w:color="auto" w:fill="auto"/>
          </w:tcPr>
          <w:p w14:paraId="489E1B4E" w14:textId="77777777" w:rsidR="00475905" w:rsidRPr="00BB3972" w:rsidRDefault="00475905" w:rsidP="00475905">
            <w:pPr>
              <w:spacing w:line="240" w:lineRule="auto"/>
              <w:ind w:firstLine="0"/>
              <w:rPr>
                <w:rFonts w:eastAsia="Times New Roman"/>
                <w:sz w:val="24"/>
                <w:szCs w:val="24"/>
                <w:lang w:eastAsia="ru-RU"/>
              </w:rPr>
            </w:pPr>
            <w:r w:rsidRPr="00BB3972">
              <w:rPr>
                <w:rFonts w:eastAsia="Times New Roman"/>
                <w:sz w:val="24"/>
                <w:szCs w:val="24"/>
                <w:lang w:eastAsia="ru-RU"/>
              </w:rPr>
              <w:t>Вид промежуточной аттестации</w:t>
            </w:r>
          </w:p>
        </w:tc>
        <w:tc>
          <w:tcPr>
            <w:tcW w:w="1201" w:type="pct"/>
            <w:shd w:val="clear" w:color="auto" w:fill="auto"/>
          </w:tcPr>
          <w:p w14:paraId="748A4C96" w14:textId="77777777" w:rsidR="00475905" w:rsidRPr="00BB3972" w:rsidRDefault="00B56DB3" w:rsidP="00475905">
            <w:pPr>
              <w:spacing w:line="240" w:lineRule="auto"/>
              <w:ind w:firstLine="0"/>
              <w:jc w:val="center"/>
              <w:rPr>
                <w:rFonts w:eastAsia="Times New Roman"/>
                <w:b/>
                <w:i/>
                <w:sz w:val="24"/>
                <w:szCs w:val="24"/>
                <w:lang w:eastAsia="ru-RU"/>
              </w:rPr>
            </w:pPr>
            <w:r>
              <w:rPr>
                <w:rFonts w:eastAsia="Times New Roman"/>
                <w:b/>
                <w:i/>
                <w:sz w:val="24"/>
                <w:szCs w:val="24"/>
                <w:lang w:eastAsia="ru-RU"/>
              </w:rPr>
              <w:t>зачет</w:t>
            </w:r>
          </w:p>
        </w:tc>
        <w:tc>
          <w:tcPr>
            <w:tcW w:w="1202" w:type="pct"/>
            <w:shd w:val="clear" w:color="auto" w:fill="auto"/>
          </w:tcPr>
          <w:p w14:paraId="78A8FABE" w14:textId="77777777" w:rsidR="00475905" w:rsidRPr="00BB3972" w:rsidRDefault="00B56DB3" w:rsidP="00475905">
            <w:pPr>
              <w:spacing w:line="240" w:lineRule="auto"/>
              <w:ind w:firstLine="0"/>
              <w:jc w:val="center"/>
              <w:rPr>
                <w:rFonts w:eastAsia="Times New Roman"/>
                <w:b/>
                <w:i/>
                <w:sz w:val="24"/>
                <w:szCs w:val="24"/>
                <w:lang w:eastAsia="ru-RU"/>
              </w:rPr>
            </w:pPr>
            <w:r>
              <w:rPr>
                <w:rFonts w:eastAsia="Times New Roman"/>
                <w:b/>
                <w:i/>
                <w:sz w:val="24"/>
                <w:szCs w:val="24"/>
                <w:lang w:eastAsia="ru-RU"/>
              </w:rPr>
              <w:t>зачет</w:t>
            </w:r>
          </w:p>
        </w:tc>
      </w:tr>
    </w:tbl>
    <w:p w14:paraId="24943F3C" w14:textId="77777777" w:rsidR="00DB426D" w:rsidRDefault="00DB426D" w:rsidP="00DB426D">
      <w:pPr>
        <w:rPr>
          <w:lang w:eastAsia="ru-RU"/>
        </w:rPr>
      </w:pPr>
    </w:p>
    <w:p w14:paraId="664A9518" w14:textId="77777777" w:rsidR="0018679A" w:rsidRPr="0018679A" w:rsidRDefault="0018679A" w:rsidP="00C846D5">
      <w:pPr>
        <w:pStyle w:val="3"/>
        <w:rPr>
          <w:lang w:eastAsia="ru-RU"/>
        </w:rPr>
      </w:pPr>
      <w:bookmarkStart w:id="23" w:name="_Toc481708678"/>
      <w:bookmarkStart w:id="24" w:name="_Toc191410527"/>
      <w:r w:rsidRPr="0018679A">
        <w:rPr>
          <w:lang w:eastAsia="ru-RU"/>
        </w:rPr>
        <w:t>5.</w:t>
      </w:r>
      <w:bookmarkEnd w:id="23"/>
      <w:r w:rsidR="005D78BB" w:rsidRPr="005D78BB">
        <w:rPr>
          <w:szCs w:val="28"/>
        </w:rPr>
        <w:t xml:space="preserve"> </w:t>
      </w:r>
      <w:r w:rsidR="005D78BB" w:rsidRPr="005532E3">
        <w:rPr>
          <w:szCs w:val="28"/>
        </w:rPr>
        <w:t>Содержание дисциплины, структурированное по темам (разделам) дисциплины с указани</w:t>
      </w:r>
      <w:r w:rsidR="005D78BB">
        <w:rPr>
          <w:szCs w:val="28"/>
        </w:rPr>
        <w:t>ем их объемов (в академических часах) и видов</w:t>
      </w:r>
      <w:r w:rsidR="005D78BB" w:rsidRPr="005532E3">
        <w:rPr>
          <w:szCs w:val="28"/>
        </w:rPr>
        <w:t xml:space="preserve"> учебных занятий</w:t>
      </w:r>
      <w:bookmarkEnd w:id="24"/>
    </w:p>
    <w:p w14:paraId="5646B1AE" w14:textId="77777777" w:rsidR="0018679A" w:rsidRPr="0018679A" w:rsidRDefault="0018679A" w:rsidP="00474971">
      <w:pPr>
        <w:pStyle w:val="3"/>
        <w:rPr>
          <w:lang w:eastAsia="ru-RU"/>
        </w:rPr>
      </w:pPr>
      <w:bookmarkStart w:id="25" w:name="_Toc481708679"/>
      <w:bookmarkStart w:id="26" w:name="_Toc191410528"/>
      <w:r w:rsidRPr="0018679A">
        <w:rPr>
          <w:lang w:eastAsia="ru-RU"/>
        </w:rPr>
        <w:t>5.1. Содержание тем дисциплины</w:t>
      </w:r>
      <w:bookmarkEnd w:id="25"/>
      <w:bookmarkEnd w:id="26"/>
    </w:p>
    <w:p w14:paraId="711B32A1" w14:textId="77777777" w:rsidR="007F01A8" w:rsidRPr="00D70D63" w:rsidRDefault="007F01A8" w:rsidP="007F01A8">
      <w:pPr>
        <w:rPr>
          <w:b/>
          <w:bCs/>
        </w:rPr>
      </w:pPr>
      <w:bookmarkStart w:id="27" w:name="_Hlk191405610"/>
      <w:r w:rsidRPr="009E5E4C">
        <w:rPr>
          <w:b/>
          <w:bCs/>
        </w:rPr>
        <w:t xml:space="preserve">Тема 1. </w:t>
      </w:r>
      <w:r w:rsidR="000A5536">
        <w:rPr>
          <w:b/>
          <w:bCs/>
        </w:rPr>
        <w:t xml:space="preserve">Концептуальные основы устойчивого </w:t>
      </w:r>
      <w:r w:rsidR="008C7E8F">
        <w:rPr>
          <w:b/>
          <w:bCs/>
        </w:rPr>
        <w:t xml:space="preserve">социально-экономического </w:t>
      </w:r>
      <w:r w:rsidR="000A5536">
        <w:rPr>
          <w:b/>
          <w:bCs/>
        </w:rPr>
        <w:t xml:space="preserve">развития. </w:t>
      </w:r>
      <w:r w:rsidR="00D70D63">
        <w:rPr>
          <w:b/>
          <w:bCs/>
        </w:rPr>
        <w:t xml:space="preserve">Концепция </w:t>
      </w:r>
      <w:r w:rsidR="00D70D63">
        <w:rPr>
          <w:b/>
          <w:bCs/>
          <w:lang w:val="en-US"/>
        </w:rPr>
        <w:t>ESG</w:t>
      </w:r>
      <w:r w:rsidR="00D70D63">
        <w:rPr>
          <w:b/>
          <w:bCs/>
        </w:rPr>
        <w:t>.</w:t>
      </w:r>
    </w:p>
    <w:p w14:paraId="3B724333" w14:textId="77777777" w:rsidR="000A5536" w:rsidRPr="00EB04C6" w:rsidRDefault="008C7E8F" w:rsidP="007F01A8">
      <w:r>
        <w:t>Предпосылки проблематики устойчивого развития. Глобальные проблемы. Философские и естественно</w:t>
      </w:r>
      <w:r w:rsidR="00EB707E">
        <w:t>-</w:t>
      </w:r>
      <w:r w:rsidR="00ED7851">
        <w:t>научные предпосылки устойчивого развития.</w:t>
      </w:r>
      <w:r w:rsidR="00C71286">
        <w:t xml:space="preserve"> </w:t>
      </w:r>
      <w:r w:rsidR="00EB04C6">
        <w:t xml:space="preserve">История </w:t>
      </w:r>
      <w:r w:rsidR="00EB04C6">
        <w:lastRenderedPageBreak/>
        <w:t xml:space="preserve">появления термина устойчивое развитие. </w:t>
      </w:r>
      <w:r w:rsidR="003B7A2B">
        <w:t xml:space="preserve">Устойчивое развитие и экономический рост. </w:t>
      </w:r>
      <w:r w:rsidR="00C71286">
        <w:t>Современные теории, объясняющие устойчивое развитие.</w:t>
      </w:r>
      <w:r w:rsidR="00ED7851">
        <w:t xml:space="preserve"> Устойчивое развитие как концепция: содержание, этапы, цели (ЦРТ и ЦУР).</w:t>
      </w:r>
      <w:r w:rsidR="00EB707E" w:rsidRPr="00EB707E">
        <w:t xml:space="preserve"> </w:t>
      </w:r>
      <w:r w:rsidR="003B7A2B">
        <w:t>Условия перехода к стратегии устойчивого развития.</w:t>
      </w:r>
      <w:r w:rsidR="00782B87">
        <w:t xml:space="preserve"> </w:t>
      </w:r>
      <w:r w:rsidR="00EB707E">
        <w:rPr>
          <w:lang w:val="en-US"/>
        </w:rPr>
        <w:t>ESG</w:t>
      </w:r>
      <w:r w:rsidR="00EB707E">
        <w:t xml:space="preserve">-подход. Формирование и внедрение в практическую деятельность </w:t>
      </w:r>
      <w:r w:rsidR="00EB707E">
        <w:rPr>
          <w:lang w:val="en-US"/>
        </w:rPr>
        <w:t>ESG</w:t>
      </w:r>
      <w:r w:rsidR="00EB707E">
        <w:t xml:space="preserve">-принципов. </w:t>
      </w:r>
      <w:r w:rsidR="00ED7851">
        <w:t xml:space="preserve">Общая характеристика </w:t>
      </w:r>
      <w:r w:rsidR="004F6913">
        <w:t>перехода России к устойчивому развитию.</w:t>
      </w:r>
      <w:r w:rsidR="00EB04C6">
        <w:t xml:space="preserve"> </w:t>
      </w:r>
    </w:p>
    <w:p w14:paraId="2988C6FB" w14:textId="77777777" w:rsidR="000A5536" w:rsidRDefault="000A5536" w:rsidP="007F01A8">
      <w:pPr>
        <w:rPr>
          <w:b/>
          <w:bCs/>
        </w:rPr>
      </w:pPr>
      <w:r>
        <w:rPr>
          <w:b/>
          <w:bCs/>
        </w:rPr>
        <w:t xml:space="preserve">Тема 2. </w:t>
      </w:r>
      <w:r w:rsidR="00A97159">
        <w:rPr>
          <w:b/>
          <w:bCs/>
        </w:rPr>
        <w:t>Организационные и н</w:t>
      </w:r>
      <w:r>
        <w:rPr>
          <w:b/>
          <w:bCs/>
        </w:rPr>
        <w:t xml:space="preserve">ормативные основы </w:t>
      </w:r>
      <w:r w:rsidR="008C7E8F">
        <w:rPr>
          <w:b/>
          <w:bCs/>
        </w:rPr>
        <w:t xml:space="preserve">управления </w:t>
      </w:r>
      <w:r>
        <w:rPr>
          <w:b/>
          <w:bCs/>
        </w:rPr>
        <w:t>устойчив</w:t>
      </w:r>
      <w:r w:rsidR="008C7E8F">
        <w:rPr>
          <w:b/>
          <w:bCs/>
        </w:rPr>
        <w:t>ым</w:t>
      </w:r>
      <w:r>
        <w:rPr>
          <w:b/>
          <w:bCs/>
        </w:rPr>
        <w:t xml:space="preserve"> социально-экономическ</w:t>
      </w:r>
      <w:r w:rsidR="008C7E8F">
        <w:rPr>
          <w:b/>
          <w:bCs/>
        </w:rPr>
        <w:t>им</w:t>
      </w:r>
      <w:r>
        <w:rPr>
          <w:b/>
          <w:bCs/>
        </w:rPr>
        <w:t xml:space="preserve"> развити</w:t>
      </w:r>
      <w:r w:rsidR="008C7E8F">
        <w:rPr>
          <w:b/>
          <w:bCs/>
        </w:rPr>
        <w:t>ем</w:t>
      </w:r>
      <w:r>
        <w:rPr>
          <w:b/>
          <w:bCs/>
        </w:rPr>
        <w:t>.</w:t>
      </w:r>
    </w:p>
    <w:p w14:paraId="7F4661A6" w14:textId="77777777" w:rsidR="000A5536" w:rsidRDefault="003E07C4" w:rsidP="00A76DED">
      <w:r>
        <w:t xml:space="preserve">Международные правовые акты, декларации и соглашения, затрагивающие вопросы устойчивого развития. </w:t>
      </w:r>
      <w:r w:rsidR="00C71286">
        <w:t xml:space="preserve">Общая характеристика нормативных правовых актов, затрагивающих вопросы устойчивого развития, принятых в РФ в 1990-х – начале 2000-х годов. Конституция РФ как основа для достижения ЦУР. </w:t>
      </w:r>
      <w:r w:rsidR="001C0AE7">
        <w:t xml:space="preserve">Эколого-климатическое и пространственное регулирование устойчивого развития. </w:t>
      </w:r>
      <w:r>
        <w:t xml:space="preserve">Законодательство РФ в области КСО, развития человеческого капитала. </w:t>
      </w:r>
      <w:r w:rsidR="00C71286" w:rsidRPr="00C71286">
        <w:t>Правовое обеспечение устойчивого развития в условиях перехода к экономике «замкнутого цикла»</w:t>
      </w:r>
      <w:r w:rsidR="00C71286">
        <w:t>, вопросы развития «зеленой» экономики.</w:t>
      </w:r>
      <w:r w:rsidR="00EB707E">
        <w:t xml:space="preserve"> </w:t>
      </w:r>
      <w:r w:rsidR="00A76DED">
        <w:t>Органы государственной власти, отвечающие за реализацию принципов устойчивого развития, их полномочия и функции.</w:t>
      </w:r>
    </w:p>
    <w:p w14:paraId="4A1D0EAC" w14:textId="77777777" w:rsidR="000A5536" w:rsidRDefault="00D53427" w:rsidP="007F01A8">
      <w:pPr>
        <w:rPr>
          <w:b/>
          <w:bCs/>
        </w:rPr>
      </w:pPr>
      <w:r>
        <w:rPr>
          <w:b/>
          <w:bCs/>
        </w:rPr>
        <w:t xml:space="preserve">Тема </w:t>
      </w:r>
      <w:r w:rsidR="00C81C60">
        <w:rPr>
          <w:b/>
          <w:bCs/>
        </w:rPr>
        <w:t>3</w:t>
      </w:r>
      <w:r>
        <w:rPr>
          <w:b/>
          <w:bCs/>
        </w:rPr>
        <w:t xml:space="preserve">. </w:t>
      </w:r>
      <w:r w:rsidR="000A1610">
        <w:rPr>
          <w:b/>
          <w:bCs/>
        </w:rPr>
        <w:t>Государственная политика устойчивого социально-экономического развития</w:t>
      </w:r>
    </w:p>
    <w:p w14:paraId="57C8AF94" w14:textId="77777777" w:rsidR="006C6C2E" w:rsidRDefault="006C6C2E" w:rsidP="007F01A8">
      <w:r>
        <w:t>Национальные ЦУР.</w:t>
      </w:r>
      <w:r w:rsidR="004E72BF">
        <w:t xml:space="preserve"> Цели, задачи, направления государственной политики в области устойчивого развития. </w:t>
      </w:r>
      <w:r w:rsidR="003E0FA7" w:rsidRPr="003E0FA7">
        <w:t>Стратегия социально-экономического развития России с низким уровнем парниковых газов до 2050 г.</w:t>
      </w:r>
      <w:r w:rsidR="004E72BF">
        <w:t xml:space="preserve"> Р</w:t>
      </w:r>
      <w:r>
        <w:t>егулирование устойчивого развития в РФ.</w:t>
      </w:r>
      <w:r w:rsidR="004E72BF" w:rsidRPr="004E72BF">
        <w:t xml:space="preserve"> </w:t>
      </w:r>
      <w:r w:rsidR="004E72BF">
        <w:t>Оценка реализации ЦУР в РФ.</w:t>
      </w:r>
      <w:r w:rsidR="003E0FA7">
        <w:t xml:space="preserve"> </w:t>
      </w:r>
      <w:r w:rsidR="00664C92" w:rsidRPr="00664C92">
        <w:t>Добровольный национальный обзор хода осуществления Повестки дня в области устойчивого развития</w:t>
      </w:r>
      <w:r w:rsidR="00664C92">
        <w:t>.</w:t>
      </w:r>
      <w:r w:rsidR="00664C92" w:rsidRPr="00664C92">
        <w:t xml:space="preserve"> </w:t>
      </w:r>
      <w:r w:rsidR="003E0FA7">
        <w:t xml:space="preserve">Оценка соответствия государственной политики устойчивого развития РФ мировым трендам устойчивого развития и </w:t>
      </w:r>
      <w:r w:rsidR="003E0FA7">
        <w:rPr>
          <w:lang w:val="en-US"/>
        </w:rPr>
        <w:t>ESG</w:t>
      </w:r>
      <w:r w:rsidR="003E0FA7">
        <w:t>-трансформации.</w:t>
      </w:r>
      <w:r w:rsidR="008248AF">
        <w:t xml:space="preserve"> Низкоуглеродная повестка в РФ. </w:t>
      </w:r>
      <w:r w:rsidR="00176B1A">
        <w:t xml:space="preserve">Энергетический переход: опыт РФ в глобальном контексте. </w:t>
      </w:r>
      <w:r w:rsidR="00176B1A" w:rsidRPr="00176B1A">
        <w:t>Политика РФ в области глобального изменения климата</w:t>
      </w:r>
      <w:r w:rsidR="00176B1A">
        <w:t>. Климатические проекты в области лесных отношений.</w:t>
      </w:r>
    </w:p>
    <w:p w14:paraId="4904AB77" w14:textId="77777777" w:rsidR="00A97159" w:rsidRDefault="00A97159" w:rsidP="00A97159">
      <w:pPr>
        <w:rPr>
          <w:b/>
          <w:bCs/>
        </w:rPr>
      </w:pPr>
      <w:r w:rsidRPr="00EB707E">
        <w:rPr>
          <w:b/>
          <w:bCs/>
        </w:rPr>
        <w:t>Тема 4. Механизмы и инструменты управления устойчивым социально-экономическим развитием</w:t>
      </w:r>
    </w:p>
    <w:p w14:paraId="5332C0E2" w14:textId="77777777" w:rsidR="00A97159" w:rsidRDefault="00EE081A" w:rsidP="00A97159">
      <w:r>
        <w:t>Механизмы управления устойчивым развитием: содержание, особенности. Инструменты управления устойчивым развитием</w:t>
      </w:r>
      <w:r w:rsidR="00842A3F">
        <w:t>.</w:t>
      </w:r>
      <w:r>
        <w:t xml:space="preserve"> </w:t>
      </w:r>
      <w:r w:rsidR="00A97159">
        <w:t>Проектный подход к устойчивому развитию. Инструменты достижения социальных ЦУР (ГЧП, с</w:t>
      </w:r>
      <w:r w:rsidR="00A97159" w:rsidRPr="004F6913">
        <w:t>оциальные инвестиции, социально ответственное инвестирование и социальное предпринимательство</w:t>
      </w:r>
      <w:r w:rsidR="00A97159">
        <w:t>, цифровые платформы).</w:t>
      </w:r>
      <w:r w:rsidR="00176B1A">
        <w:t xml:space="preserve"> Инструменты управления углеродным следом.</w:t>
      </w:r>
      <w:r w:rsidR="00842A3F">
        <w:t xml:space="preserve"> </w:t>
      </w:r>
      <w:r w:rsidR="00A97159">
        <w:t>Отчетность</w:t>
      </w:r>
      <w:r w:rsidR="00842A3F">
        <w:t xml:space="preserve"> об устойчивом развитии</w:t>
      </w:r>
      <w:r w:rsidR="00A97159">
        <w:t>.</w:t>
      </w:r>
      <w:r w:rsidR="00842A3F">
        <w:t xml:space="preserve"> </w:t>
      </w:r>
      <w:r w:rsidR="00842A3F" w:rsidRPr="00842A3F">
        <w:t xml:space="preserve">Методические </w:t>
      </w:r>
      <w:r w:rsidR="00842A3F" w:rsidRPr="00842A3F">
        <w:lastRenderedPageBreak/>
        <w:t>рекомендации по подготовке отчетности об устойчивом развитии</w:t>
      </w:r>
      <w:r w:rsidR="00842A3F">
        <w:t>.</w:t>
      </w:r>
      <w:r w:rsidR="00A97159">
        <w:t xml:space="preserve"> </w:t>
      </w:r>
      <w:r w:rsidR="00946CA1">
        <w:t>Нефинансовая отчетность.</w:t>
      </w:r>
    </w:p>
    <w:p w14:paraId="5D1E70F9" w14:textId="77777777" w:rsidR="00E24645" w:rsidRPr="00782B87" w:rsidRDefault="000A1610" w:rsidP="00E24645">
      <w:pPr>
        <w:rPr>
          <w:b/>
          <w:bCs/>
        </w:rPr>
      </w:pPr>
      <w:r>
        <w:rPr>
          <w:b/>
          <w:bCs/>
        </w:rPr>
        <w:t xml:space="preserve">Тема </w:t>
      </w:r>
      <w:r w:rsidR="00C81C60">
        <w:rPr>
          <w:b/>
          <w:bCs/>
        </w:rPr>
        <w:t>5</w:t>
      </w:r>
      <w:r>
        <w:rPr>
          <w:b/>
          <w:bCs/>
        </w:rPr>
        <w:t xml:space="preserve">. </w:t>
      </w:r>
      <w:r w:rsidR="00E24645" w:rsidRPr="00782B87">
        <w:rPr>
          <w:b/>
          <w:bCs/>
        </w:rPr>
        <w:t>Финансирование устойчивого социально-экономического развития.</w:t>
      </w:r>
      <w:r w:rsidR="00782B87" w:rsidRPr="00782B87">
        <w:rPr>
          <w:b/>
          <w:bCs/>
        </w:rPr>
        <w:t xml:space="preserve"> </w:t>
      </w:r>
      <w:r w:rsidR="00782B87" w:rsidRPr="00782B87">
        <w:rPr>
          <w:b/>
          <w:bCs/>
          <w:lang w:val="en-US"/>
        </w:rPr>
        <w:t>ESG</w:t>
      </w:r>
      <w:r w:rsidR="00782B87" w:rsidRPr="00782B87">
        <w:rPr>
          <w:b/>
          <w:bCs/>
        </w:rPr>
        <w:t>-риски.</w:t>
      </w:r>
    </w:p>
    <w:p w14:paraId="73E0D63F" w14:textId="77777777" w:rsidR="00782B87" w:rsidRDefault="00E24645" w:rsidP="00782B87">
      <w:r>
        <w:t xml:space="preserve">Общая характеристика ответственного инвестирования, </w:t>
      </w:r>
      <w:r>
        <w:rPr>
          <w:lang w:val="en-US"/>
        </w:rPr>
        <w:t>ESG</w:t>
      </w:r>
      <w:r>
        <w:t xml:space="preserve">-инвестирования. Концепция устойчивых финансов. Целевые инструменты финансирования устойчивого развития: зеленые, адаптационные, социальные облигации, облигации устойчивого развития. Общекорпоративные инструменты финансирования устойчивого развития. Верификация инструментов финансирования устойчивого развития. </w:t>
      </w:r>
      <w:proofErr w:type="spellStart"/>
      <w:r>
        <w:t>Финтех</w:t>
      </w:r>
      <w:proofErr w:type="spellEnd"/>
      <w:r>
        <w:t xml:space="preserve"> решения для устойчивого развития.</w:t>
      </w:r>
      <w:r w:rsidR="00782B87" w:rsidRPr="00782B87">
        <w:t xml:space="preserve"> </w:t>
      </w:r>
      <w:r w:rsidR="00782B87">
        <w:rPr>
          <w:lang w:val="en-US"/>
        </w:rPr>
        <w:t>ESG</w:t>
      </w:r>
      <w:r w:rsidR="00782B87">
        <w:t>-риски: риски корпоративного управления, социальные риски, экологические (климатические) риски. Управление климатическими рисками.</w:t>
      </w:r>
      <w:r w:rsidR="00782B87" w:rsidRPr="00782B87">
        <w:t xml:space="preserve"> </w:t>
      </w:r>
      <w:r w:rsidR="00782B87">
        <w:t>Идентификация рисков и угроз для устойчивого развития. Методы управления рисками и адаптации к изменениям.</w:t>
      </w:r>
    </w:p>
    <w:p w14:paraId="13882E45" w14:textId="77777777" w:rsidR="00A97159" w:rsidRPr="00EB04C6" w:rsidRDefault="00A97159" w:rsidP="00A97159">
      <w:pPr>
        <w:rPr>
          <w:b/>
          <w:bCs/>
        </w:rPr>
      </w:pPr>
      <w:r w:rsidRPr="00EB04C6">
        <w:rPr>
          <w:b/>
          <w:bCs/>
        </w:rPr>
        <w:t xml:space="preserve">Тема </w:t>
      </w:r>
      <w:r w:rsidR="00C81C60">
        <w:rPr>
          <w:b/>
          <w:bCs/>
        </w:rPr>
        <w:t>6</w:t>
      </w:r>
      <w:r w:rsidRPr="00EB04C6">
        <w:rPr>
          <w:b/>
          <w:bCs/>
        </w:rPr>
        <w:t xml:space="preserve">. Индикаторы, показатели и подходы к оценке управления устойчивым социально-экономическим развитием. </w:t>
      </w:r>
    </w:p>
    <w:p w14:paraId="6A63B873" w14:textId="77777777" w:rsidR="00A97159" w:rsidRDefault="00A97159" w:rsidP="00A97159">
      <w:r w:rsidRPr="00EB04C6">
        <w:t xml:space="preserve">Система показателей ООН оценки устойчивого развития. </w:t>
      </w:r>
      <w:r w:rsidR="00176B1A" w:rsidRPr="00176B1A">
        <w:t>Подходы к разработке индикаторов устойчивого развития</w:t>
      </w:r>
      <w:r w:rsidR="00176B1A">
        <w:t xml:space="preserve">. </w:t>
      </w:r>
      <w:r w:rsidRPr="00EB04C6">
        <w:t>Методик</w:t>
      </w:r>
      <w:r w:rsidR="00782B87">
        <w:t>и</w:t>
      </w:r>
      <w:r w:rsidRPr="00EB04C6">
        <w:t xml:space="preserve"> оценки устойчивости развития стран. Оценка эффективности функционирования социально-экономических систем в контексте устойчивого развития. Оценка социальной эффективности. Оценка экологической эффективности. </w:t>
      </w:r>
      <w:r w:rsidR="00782B87">
        <w:t>М</w:t>
      </w:r>
      <w:r w:rsidRPr="00EB04C6">
        <w:t>ониторинг показателей оценки устойчивого развития.</w:t>
      </w:r>
      <w:r w:rsidR="00176B1A">
        <w:t xml:space="preserve"> </w:t>
      </w:r>
      <w:r w:rsidR="00176B1A" w:rsidRPr="00176B1A">
        <w:t>Система эколого-экономического учета (СЭЭУ)</w:t>
      </w:r>
      <w:r w:rsidR="00176B1A">
        <w:t>.</w:t>
      </w:r>
    </w:p>
    <w:p w14:paraId="0EA7F423" w14:textId="77777777" w:rsidR="00EB707E" w:rsidRPr="00C81C60" w:rsidRDefault="00EB707E" w:rsidP="007F01A8">
      <w:pPr>
        <w:rPr>
          <w:b/>
          <w:bCs/>
        </w:rPr>
      </w:pPr>
      <w:bookmarkStart w:id="28" w:name="_Hlk162014283"/>
      <w:r w:rsidRPr="00C81C60">
        <w:rPr>
          <w:b/>
          <w:bCs/>
        </w:rPr>
        <w:t>Тема</w:t>
      </w:r>
      <w:r w:rsidR="00782B87">
        <w:rPr>
          <w:b/>
          <w:bCs/>
        </w:rPr>
        <w:t xml:space="preserve"> 7</w:t>
      </w:r>
      <w:r w:rsidRPr="00C81C60">
        <w:rPr>
          <w:b/>
          <w:bCs/>
        </w:rPr>
        <w:t xml:space="preserve">. </w:t>
      </w:r>
      <w:r w:rsidR="00C81C60" w:rsidRPr="00C81C60">
        <w:rPr>
          <w:b/>
          <w:bCs/>
        </w:rPr>
        <w:t xml:space="preserve">Управление устойчивым социально-экономическим развитием: территориальный уровень </w:t>
      </w:r>
    </w:p>
    <w:p w14:paraId="5C4DACD1" w14:textId="77777777" w:rsidR="00042767" w:rsidRDefault="00C81C60" w:rsidP="007F01A8">
      <w:r w:rsidRPr="00C81C60">
        <w:t>Устойчивое развитие муниципальных образований. Цели устойчивого развития ООН по устойчивому развитию городов.</w:t>
      </w:r>
      <w:r>
        <w:t xml:space="preserve"> </w:t>
      </w:r>
      <w:r w:rsidR="003B7A2B">
        <w:t xml:space="preserve">Программы перехода к концепции устойчивого развития на региональном и местном уровне. </w:t>
      </w:r>
      <w:r w:rsidRPr="00C81C60">
        <w:t>Оценка вклада муниципальных образований в достижение целей устойчивого развития</w:t>
      </w:r>
      <w:r w:rsidR="00664C92">
        <w:t>. Д</w:t>
      </w:r>
      <w:r w:rsidR="00664C92" w:rsidRPr="00664C92">
        <w:t>обровольны</w:t>
      </w:r>
      <w:r w:rsidR="00664C92">
        <w:t xml:space="preserve">е </w:t>
      </w:r>
      <w:r w:rsidR="00664C92" w:rsidRPr="00664C92">
        <w:t>обзор</w:t>
      </w:r>
      <w:r w:rsidR="00664C92">
        <w:t>ы</w:t>
      </w:r>
      <w:r w:rsidR="00664C92" w:rsidRPr="00664C92">
        <w:t xml:space="preserve"> на местном уровне</w:t>
      </w:r>
      <w:r w:rsidR="00664C92">
        <w:t>.</w:t>
      </w:r>
      <w:r w:rsidRPr="00C81C60">
        <w:t xml:space="preserve"> Индексы устойчивого развития городов.</w:t>
      </w:r>
      <w:r w:rsidR="00664C92">
        <w:t xml:space="preserve"> </w:t>
      </w:r>
    </w:p>
    <w:bookmarkEnd w:id="27"/>
    <w:bookmarkEnd w:id="28"/>
    <w:p w14:paraId="2AEBC06B" w14:textId="77777777" w:rsidR="000B07DE" w:rsidRPr="00255E57" w:rsidRDefault="000B07DE" w:rsidP="009E3B80"/>
    <w:p w14:paraId="31419154" w14:textId="77777777" w:rsidR="00147C70" w:rsidRPr="00230B6A" w:rsidRDefault="00147C70" w:rsidP="00457C0A">
      <w:pPr>
        <w:pStyle w:val="3"/>
      </w:pPr>
      <w:bookmarkStart w:id="29" w:name="_Toc481681204"/>
      <w:bookmarkStart w:id="30" w:name="_Toc481708680"/>
      <w:bookmarkStart w:id="31" w:name="_Toc191410529"/>
      <w:r w:rsidRPr="00230B6A">
        <w:t>5.2.</w:t>
      </w:r>
      <w:r w:rsidRPr="00230B6A">
        <w:tab/>
      </w:r>
      <w:proofErr w:type="spellStart"/>
      <w:r w:rsidRPr="00230B6A">
        <w:t>Учебно</w:t>
      </w:r>
      <w:proofErr w:type="spellEnd"/>
      <w:r w:rsidRPr="00230B6A">
        <w:t xml:space="preserve"> - тематический план</w:t>
      </w:r>
      <w:bookmarkEnd w:id="22"/>
      <w:bookmarkEnd w:id="29"/>
      <w:bookmarkEnd w:id="30"/>
      <w:bookmarkEnd w:id="31"/>
    </w:p>
    <w:p w14:paraId="3B710FCB" w14:textId="19AB35FD" w:rsidR="00DF65E2" w:rsidRDefault="00DF65E2" w:rsidP="002F2362">
      <w:pPr>
        <w:jc w:val="center"/>
      </w:pPr>
      <w:r>
        <w:t>Очная</w:t>
      </w:r>
      <w:r w:rsidR="008D3A08">
        <w:t>/очно-заочная</w:t>
      </w:r>
      <w:r>
        <w:t xml:space="preserve"> форма </w:t>
      </w:r>
      <w:r w:rsidR="008D3A08">
        <w:t>обучения</w:t>
      </w: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851"/>
        <w:gridCol w:w="850"/>
        <w:gridCol w:w="993"/>
        <w:gridCol w:w="1275"/>
        <w:gridCol w:w="1276"/>
        <w:gridCol w:w="2268"/>
      </w:tblGrid>
      <w:tr w:rsidR="007D580E" w:rsidRPr="003D5B47" w14:paraId="478029A7" w14:textId="77777777" w:rsidTr="00950E07">
        <w:trPr>
          <w:cantSplit/>
          <w:trHeight w:val="597"/>
        </w:trPr>
        <w:tc>
          <w:tcPr>
            <w:tcW w:w="567" w:type="dxa"/>
            <w:vMerge w:val="restart"/>
            <w:shd w:val="clear" w:color="auto" w:fill="auto"/>
            <w:vAlign w:val="center"/>
          </w:tcPr>
          <w:p w14:paraId="7B77B523" w14:textId="77777777" w:rsidR="007D580E" w:rsidRPr="003D5B47" w:rsidRDefault="007D580E" w:rsidP="00AC635C">
            <w:pPr>
              <w:pStyle w:val="a6"/>
              <w:spacing w:after="0" w:line="240" w:lineRule="auto"/>
              <w:ind w:firstLine="0"/>
              <w:jc w:val="center"/>
              <w:rPr>
                <w:b/>
                <w:bCs/>
                <w:sz w:val="24"/>
                <w:szCs w:val="24"/>
                <w:highlight w:val="yellow"/>
                <w:lang w:eastAsia="ru-RU"/>
              </w:rPr>
            </w:pPr>
            <w:r w:rsidRPr="003D5B47">
              <w:rPr>
                <w:b/>
                <w:bCs/>
                <w:sz w:val="24"/>
                <w:szCs w:val="24"/>
                <w:lang w:eastAsia="ru-RU"/>
              </w:rPr>
              <w:t>№ п</w:t>
            </w:r>
            <w:r w:rsidRPr="003D5B47">
              <w:rPr>
                <w:b/>
                <w:bCs/>
                <w:sz w:val="24"/>
                <w:szCs w:val="24"/>
                <w:lang w:val="en-US" w:eastAsia="ru-RU"/>
              </w:rPr>
              <w:t>/</w:t>
            </w:r>
            <w:r w:rsidRPr="003D5B47">
              <w:rPr>
                <w:b/>
                <w:bCs/>
                <w:sz w:val="24"/>
                <w:szCs w:val="24"/>
                <w:lang w:eastAsia="ru-RU"/>
              </w:rPr>
              <w:t>п</w:t>
            </w:r>
          </w:p>
        </w:tc>
        <w:tc>
          <w:tcPr>
            <w:tcW w:w="2835" w:type="dxa"/>
            <w:vMerge w:val="restart"/>
            <w:shd w:val="clear" w:color="auto" w:fill="auto"/>
            <w:vAlign w:val="center"/>
          </w:tcPr>
          <w:p w14:paraId="3A6CEA1D" w14:textId="77777777" w:rsidR="007D580E" w:rsidRPr="003D5B47" w:rsidRDefault="007D580E" w:rsidP="00AC635C">
            <w:pPr>
              <w:pStyle w:val="a6"/>
              <w:spacing w:after="0" w:line="240" w:lineRule="auto"/>
              <w:ind w:firstLine="0"/>
              <w:jc w:val="center"/>
              <w:rPr>
                <w:b/>
                <w:bCs/>
                <w:sz w:val="24"/>
                <w:szCs w:val="24"/>
                <w:lang w:eastAsia="ru-RU"/>
              </w:rPr>
            </w:pPr>
            <w:r w:rsidRPr="003D5B47">
              <w:rPr>
                <w:b/>
                <w:bCs/>
                <w:sz w:val="24"/>
                <w:szCs w:val="24"/>
                <w:lang w:eastAsia="ru-RU"/>
              </w:rPr>
              <w:t>Наименование тем (разделов) дисциплины</w:t>
            </w:r>
          </w:p>
        </w:tc>
        <w:tc>
          <w:tcPr>
            <w:tcW w:w="851" w:type="dxa"/>
            <w:vMerge w:val="restart"/>
            <w:shd w:val="clear" w:color="auto" w:fill="auto"/>
            <w:vAlign w:val="center"/>
          </w:tcPr>
          <w:p w14:paraId="7F5E31AC" w14:textId="77777777" w:rsidR="007D580E" w:rsidRPr="003D5B47" w:rsidRDefault="007D580E" w:rsidP="00AC635C">
            <w:pPr>
              <w:pStyle w:val="a6"/>
              <w:spacing w:after="0" w:line="240" w:lineRule="auto"/>
              <w:ind w:firstLine="0"/>
              <w:jc w:val="center"/>
              <w:rPr>
                <w:b/>
                <w:bCs/>
                <w:sz w:val="24"/>
                <w:szCs w:val="24"/>
                <w:lang w:eastAsia="ru-RU"/>
              </w:rPr>
            </w:pPr>
            <w:r w:rsidRPr="003D5B47">
              <w:rPr>
                <w:b/>
                <w:bCs/>
                <w:sz w:val="24"/>
                <w:szCs w:val="24"/>
                <w:lang w:eastAsia="ru-RU"/>
              </w:rPr>
              <w:t>Всего</w:t>
            </w:r>
          </w:p>
        </w:tc>
        <w:tc>
          <w:tcPr>
            <w:tcW w:w="3118" w:type="dxa"/>
            <w:gridSpan w:val="3"/>
            <w:tcBorders>
              <w:bottom w:val="single" w:sz="4" w:space="0" w:color="auto"/>
            </w:tcBorders>
            <w:shd w:val="clear" w:color="auto" w:fill="auto"/>
            <w:vAlign w:val="center"/>
          </w:tcPr>
          <w:p w14:paraId="5BA49D34" w14:textId="1453B1D7" w:rsidR="007D580E" w:rsidRDefault="007D580E" w:rsidP="00AC635C">
            <w:pPr>
              <w:spacing w:line="240" w:lineRule="auto"/>
              <w:ind w:firstLine="0"/>
              <w:jc w:val="center"/>
              <w:rPr>
                <w:rFonts w:eastAsia="Times New Roman"/>
                <w:b/>
                <w:bCs/>
                <w:spacing w:val="-4"/>
                <w:sz w:val="24"/>
                <w:szCs w:val="24"/>
              </w:rPr>
            </w:pPr>
            <w:r w:rsidRPr="003D5B47">
              <w:rPr>
                <w:rFonts w:eastAsia="Times New Roman"/>
                <w:b/>
                <w:bCs/>
                <w:spacing w:val="-4"/>
                <w:sz w:val="24"/>
                <w:szCs w:val="24"/>
              </w:rPr>
              <w:t>Контактная работа</w:t>
            </w:r>
            <w:r w:rsidR="00005494">
              <w:rPr>
                <w:rFonts w:eastAsia="Times New Roman"/>
                <w:b/>
                <w:bCs/>
                <w:spacing w:val="-4"/>
                <w:sz w:val="24"/>
                <w:szCs w:val="24"/>
              </w:rPr>
              <w:t>*</w:t>
            </w:r>
            <w:r w:rsidRPr="003D5B47">
              <w:rPr>
                <w:rFonts w:eastAsia="Times New Roman"/>
                <w:b/>
                <w:bCs/>
                <w:spacing w:val="-4"/>
                <w:sz w:val="24"/>
                <w:szCs w:val="24"/>
              </w:rPr>
              <w:t xml:space="preserve"> – </w:t>
            </w:r>
          </w:p>
          <w:p w14:paraId="552FA855" w14:textId="77777777" w:rsidR="007D580E" w:rsidRPr="003D5B47" w:rsidRDefault="007D580E" w:rsidP="00AC635C">
            <w:pPr>
              <w:spacing w:line="240" w:lineRule="auto"/>
              <w:ind w:firstLine="0"/>
              <w:jc w:val="center"/>
              <w:rPr>
                <w:rFonts w:eastAsia="Times New Roman"/>
                <w:b/>
                <w:bCs/>
                <w:spacing w:val="-4"/>
                <w:sz w:val="24"/>
                <w:szCs w:val="24"/>
              </w:rPr>
            </w:pPr>
            <w:r w:rsidRPr="003D5B47">
              <w:rPr>
                <w:rFonts w:eastAsia="Times New Roman"/>
                <w:b/>
                <w:bCs/>
                <w:spacing w:val="-4"/>
                <w:sz w:val="24"/>
                <w:szCs w:val="24"/>
              </w:rPr>
              <w:t>Аудиторная работа</w:t>
            </w:r>
          </w:p>
        </w:tc>
        <w:tc>
          <w:tcPr>
            <w:tcW w:w="1276" w:type="dxa"/>
            <w:vMerge w:val="restart"/>
            <w:shd w:val="clear" w:color="auto" w:fill="auto"/>
          </w:tcPr>
          <w:p w14:paraId="2059B9EB" w14:textId="77777777" w:rsidR="007D580E" w:rsidRPr="003D5B47" w:rsidRDefault="007D580E" w:rsidP="00AC635C">
            <w:pPr>
              <w:pStyle w:val="a6"/>
              <w:spacing w:after="0" w:line="240" w:lineRule="auto"/>
              <w:ind w:firstLine="0"/>
              <w:jc w:val="center"/>
              <w:rPr>
                <w:b/>
                <w:bCs/>
                <w:sz w:val="24"/>
                <w:szCs w:val="24"/>
                <w:lang w:eastAsia="ru-RU"/>
              </w:rPr>
            </w:pPr>
            <w:r w:rsidRPr="003D5B47">
              <w:rPr>
                <w:b/>
                <w:bCs/>
                <w:sz w:val="24"/>
                <w:szCs w:val="24"/>
                <w:lang w:eastAsia="ru-RU"/>
              </w:rPr>
              <w:t>Самостоятельная работа</w:t>
            </w:r>
          </w:p>
        </w:tc>
        <w:tc>
          <w:tcPr>
            <w:tcW w:w="2268" w:type="dxa"/>
            <w:vMerge w:val="restart"/>
          </w:tcPr>
          <w:p w14:paraId="2D3E3B92" w14:textId="77777777" w:rsidR="007D580E" w:rsidRPr="003D5B47" w:rsidRDefault="007D580E" w:rsidP="00AC635C">
            <w:pPr>
              <w:pStyle w:val="a6"/>
              <w:spacing w:after="0" w:line="240" w:lineRule="auto"/>
              <w:ind w:firstLine="0"/>
              <w:jc w:val="center"/>
              <w:rPr>
                <w:b/>
                <w:bCs/>
                <w:sz w:val="24"/>
                <w:szCs w:val="24"/>
                <w:lang w:eastAsia="ru-RU"/>
              </w:rPr>
            </w:pPr>
            <w:r w:rsidRPr="003D5B47">
              <w:rPr>
                <w:b/>
                <w:bCs/>
                <w:sz w:val="24"/>
                <w:szCs w:val="24"/>
                <w:lang w:eastAsia="ru-RU"/>
              </w:rPr>
              <w:t>Формы текущего контроля успеваемости</w:t>
            </w:r>
          </w:p>
        </w:tc>
      </w:tr>
      <w:tr w:rsidR="007D580E" w:rsidRPr="00FD6553" w14:paraId="4A14A6E9" w14:textId="77777777" w:rsidTr="00950E07">
        <w:trPr>
          <w:cantSplit/>
          <w:trHeight w:val="974"/>
        </w:trPr>
        <w:tc>
          <w:tcPr>
            <w:tcW w:w="567" w:type="dxa"/>
            <w:vMerge/>
            <w:tcBorders>
              <w:bottom w:val="single" w:sz="4" w:space="0" w:color="auto"/>
            </w:tcBorders>
            <w:shd w:val="clear" w:color="auto" w:fill="auto"/>
            <w:vAlign w:val="center"/>
          </w:tcPr>
          <w:p w14:paraId="1ACACECD" w14:textId="77777777" w:rsidR="007D580E" w:rsidRPr="00FD6553" w:rsidRDefault="007D580E" w:rsidP="00AC635C">
            <w:pPr>
              <w:pStyle w:val="a6"/>
              <w:spacing w:after="0" w:line="240" w:lineRule="auto"/>
              <w:ind w:firstLine="0"/>
              <w:rPr>
                <w:sz w:val="24"/>
                <w:szCs w:val="24"/>
                <w:highlight w:val="yellow"/>
                <w:lang w:eastAsia="ru-RU"/>
              </w:rPr>
            </w:pPr>
          </w:p>
        </w:tc>
        <w:tc>
          <w:tcPr>
            <w:tcW w:w="2835" w:type="dxa"/>
            <w:vMerge/>
            <w:tcBorders>
              <w:bottom w:val="single" w:sz="4" w:space="0" w:color="auto"/>
            </w:tcBorders>
            <w:shd w:val="clear" w:color="auto" w:fill="auto"/>
            <w:vAlign w:val="center"/>
          </w:tcPr>
          <w:p w14:paraId="716C4DDC" w14:textId="77777777" w:rsidR="007D580E" w:rsidRPr="00994786" w:rsidRDefault="007D580E" w:rsidP="00AC635C">
            <w:pPr>
              <w:pStyle w:val="a6"/>
              <w:spacing w:after="0" w:line="240" w:lineRule="auto"/>
              <w:ind w:firstLine="0"/>
              <w:rPr>
                <w:sz w:val="24"/>
                <w:szCs w:val="24"/>
                <w:lang w:eastAsia="ru-RU"/>
              </w:rPr>
            </w:pPr>
          </w:p>
        </w:tc>
        <w:tc>
          <w:tcPr>
            <w:tcW w:w="851" w:type="dxa"/>
            <w:vMerge/>
            <w:tcBorders>
              <w:bottom w:val="single" w:sz="4" w:space="0" w:color="auto"/>
            </w:tcBorders>
            <w:shd w:val="clear" w:color="auto" w:fill="auto"/>
            <w:vAlign w:val="center"/>
          </w:tcPr>
          <w:p w14:paraId="62F3E462" w14:textId="77777777" w:rsidR="007D580E" w:rsidRPr="00994786" w:rsidRDefault="007D580E" w:rsidP="00AC635C">
            <w:pPr>
              <w:pStyle w:val="a6"/>
              <w:spacing w:after="0" w:line="240" w:lineRule="auto"/>
              <w:ind w:firstLine="0"/>
              <w:rPr>
                <w:sz w:val="24"/>
                <w:szCs w:val="24"/>
                <w:lang w:eastAsia="ru-RU"/>
              </w:rPr>
            </w:pPr>
          </w:p>
        </w:tc>
        <w:tc>
          <w:tcPr>
            <w:tcW w:w="850" w:type="dxa"/>
            <w:tcBorders>
              <w:bottom w:val="single" w:sz="4" w:space="0" w:color="auto"/>
            </w:tcBorders>
            <w:shd w:val="clear" w:color="auto" w:fill="auto"/>
            <w:vAlign w:val="center"/>
          </w:tcPr>
          <w:p w14:paraId="418D805B" w14:textId="77777777" w:rsidR="007D580E" w:rsidRPr="003D5B47" w:rsidRDefault="007D580E" w:rsidP="00AC635C">
            <w:pPr>
              <w:pStyle w:val="a6"/>
              <w:spacing w:after="0" w:line="240" w:lineRule="auto"/>
              <w:ind w:firstLine="0"/>
              <w:jc w:val="center"/>
              <w:rPr>
                <w:sz w:val="20"/>
                <w:szCs w:val="20"/>
                <w:lang w:eastAsia="ru-RU"/>
              </w:rPr>
            </w:pPr>
            <w:r w:rsidRPr="003D5B47">
              <w:rPr>
                <w:sz w:val="20"/>
                <w:szCs w:val="20"/>
                <w:lang w:eastAsia="ru-RU"/>
              </w:rPr>
              <w:t>Общая</w:t>
            </w:r>
            <w:r w:rsidR="00950E07">
              <w:rPr>
                <w:sz w:val="20"/>
                <w:szCs w:val="20"/>
                <w:lang w:eastAsia="ru-RU"/>
              </w:rPr>
              <w:t>, в т.ч.</w:t>
            </w:r>
          </w:p>
        </w:tc>
        <w:tc>
          <w:tcPr>
            <w:tcW w:w="993" w:type="dxa"/>
            <w:tcBorders>
              <w:bottom w:val="single" w:sz="4" w:space="0" w:color="auto"/>
            </w:tcBorders>
            <w:shd w:val="clear" w:color="auto" w:fill="auto"/>
            <w:vAlign w:val="center"/>
          </w:tcPr>
          <w:p w14:paraId="6C820D74" w14:textId="77777777" w:rsidR="007D580E" w:rsidRPr="003D5B47" w:rsidRDefault="007D580E" w:rsidP="00AC635C">
            <w:pPr>
              <w:pStyle w:val="a6"/>
              <w:spacing w:after="0" w:line="240" w:lineRule="auto"/>
              <w:ind w:firstLine="0"/>
              <w:jc w:val="center"/>
              <w:rPr>
                <w:sz w:val="20"/>
                <w:szCs w:val="20"/>
                <w:lang w:eastAsia="ru-RU"/>
              </w:rPr>
            </w:pPr>
            <w:r w:rsidRPr="003D5B47">
              <w:rPr>
                <w:sz w:val="20"/>
                <w:szCs w:val="20"/>
                <w:lang w:eastAsia="ru-RU"/>
              </w:rPr>
              <w:t>Лекции</w:t>
            </w:r>
          </w:p>
        </w:tc>
        <w:tc>
          <w:tcPr>
            <w:tcW w:w="1275" w:type="dxa"/>
            <w:tcBorders>
              <w:bottom w:val="single" w:sz="4" w:space="0" w:color="auto"/>
            </w:tcBorders>
            <w:shd w:val="clear" w:color="auto" w:fill="auto"/>
            <w:vAlign w:val="center"/>
          </w:tcPr>
          <w:p w14:paraId="544B18A5" w14:textId="77777777" w:rsidR="007D580E" w:rsidRPr="003D5B47" w:rsidRDefault="007D580E" w:rsidP="00AC635C">
            <w:pPr>
              <w:spacing w:line="240" w:lineRule="auto"/>
              <w:ind w:firstLine="0"/>
              <w:jc w:val="center"/>
              <w:rPr>
                <w:sz w:val="20"/>
                <w:szCs w:val="20"/>
              </w:rPr>
            </w:pPr>
            <w:r w:rsidRPr="003D5B47">
              <w:rPr>
                <w:rFonts w:eastAsia="Times New Roman"/>
                <w:spacing w:val="-4"/>
                <w:sz w:val="20"/>
                <w:szCs w:val="20"/>
              </w:rPr>
              <w:t>Семинары, практические занятия</w:t>
            </w:r>
          </w:p>
        </w:tc>
        <w:tc>
          <w:tcPr>
            <w:tcW w:w="1276" w:type="dxa"/>
            <w:vMerge/>
            <w:tcBorders>
              <w:bottom w:val="single" w:sz="4" w:space="0" w:color="auto"/>
            </w:tcBorders>
            <w:shd w:val="clear" w:color="auto" w:fill="auto"/>
            <w:vAlign w:val="center"/>
          </w:tcPr>
          <w:p w14:paraId="5FFD555F" w14:textId="77777777" w:rsidR="007D580E" w:rsidRPr="00994786" w:rsidRDefault="007D580E" w:rsidP="00AC635C">
            <w:pPr>
              <w:pStyle w:val="a6"/>
              <w:spacing w:after="0" w:line="240" w:lineRule="auto"/>
              <w:ind w:firstLine="0"/>
              <w:rPr>
                <w:sz w:val="24"/>
                <w:szCs w:val="24"/>
                <w:lang w:eastAsia="ru-RU"/>
              </w:rPr>
            </w:pPr>
          </w:p>
        </w:tc>
        <w:tc>
          <w:tcPr>
            <w:tcW w:w="2268" w:type="dxa"/>
            <w:vMerge/>
            <w:tcBorders>
              <w:bottom w:val="single" w:sz="4" w:space="0" w:color="auto"/>
            </w:tcBorders>
          </w:tcPr>
          <w:p w14:paraId="14C0F8C7" w14:textId="77777777" w:rsidR="007D580E" w:rsidRPr="00994786" w:rsidRDefault="007D580E" w:rsidP="00AC635C">
            <w:pPr>
              <w:pStyle w:val="a6"/>
              <w:spacing w:after="0" w:line="240" w:lineRule="auto"/>
              <w:ind w:firstLine="0"/>
              <w:rPr>
                <w:sz w:val="24"/>
                <w:szCs w:val="24"/>
                <w:lang w:eastAsia="ru-RU"/>
              </w:rPr>
            </w:pPr>
          </w:p>
        </w:tc>
      </w:tr>
      <w:tr w:rsidR="007D580E" w:rsidRPr="00FD6553" w14:paraId="26D2C7F2" w14:textId="77777777" w:rsidTr="00950E07">
        <w:tc>
          <w:tcPr>
            <w:tcW w:w="567" w:type="dxa"/>
            <w:shd w:val="clear" w:color="auto" w:fill="auto"/>
            <w:vAlign w:val="center"/>
          </w:tcPr>
          <w:p w14:paraId="15541077" w14:textId="77777777" w:rsidR="007D580E" w:rsidRPr="00994786" w:rsidRDefault="007D580E" w:rsidP="00AC635C">
            <w:pPr>
              <w:pStyle w:val="a6"/>
              <w:spacing w:after="0" w:line="240" w:lineRule="auto"/>
              <w:ind w:firstLine="0"/>
              <w:jc w:val="center"/>
              <w:rPr>
                <w:sz w:val="20"/>
                <w:szCs w:val="24"/>
                <w:lang w:eastAsia="ru-RU"/>
              </w:rPr>
            </w:pPr>
            <w:r w:rsidRPr="00994786">
              <w:rPr>
                <w:sz w:val="20"/>
                <w:szCs w:val="24"/>
                <w:lang w:eastAsia="ru-RU"/>
              </w:rPr>
              <w:t>1</w:t>
            </w:r>
          </w:p>
        </w:tc>
        <w:tc>
          <w:tcPr>
            <w:tcW w:w="2835" w:type="dxa"/>
            <w:shd w:val="clear" w:color="auto" w:fill="auto"/>
            <w:vAlign w:val="center"/>
          </w:tcPr>
          <w:p w14:paraId="55085436" w14:textId="77777777" w:rsidR="007D580E" w:rsidRPr="00994786" w:rsidRDefault="007D580E" w:rsidP="00AC635C">
            <w:pPr>
              <w:spacing w:line="240" w:lineRule="auto"/>
              <w:ind w:firstLine="0"/>
              <w:jc w:val="center"/>
              <w:rPr>
                <w:sz w:val="24"/>
                <w:szCs w:val="24"/>
              </w:rPr>
            </w:pPr>
            <w:r w:rsidRPr="00994786">
              <w:rPr>
                <w:sz w:val="24"/>
                <w:szCs w:val="24"/>
              </w:rPr>
              <w:t>2</w:t>
            </w:r>
          </w:p>
        </w:tc>
        <w:tc>
          <w:tcPr>
            <w:tcW w:w="851" w:type="dxa"/>
            <w:shd w:val="clear" w:color="auto" w:fill="auto"/>
            <w:vAlign w:val="center"/>
          </w:tcPr>
          <w:p w14:paraId="3B937130"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3</w:t>
            </w:r>
          </w:p>
        </w:tc>
        <w:tc>
          <w:tcPr>
            <w:tcW w:w="850" w:type="dxa"/>
            <w:shd w:val="clear" w:color="auto" w:fill="auto"/>
            <w:vAlign w:val="center"/>
          </w:tcPr>
          <w:p w14:paraId="226A028D"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4</w:t>
            </w:r>
          </w:p>
        </w:tc>
        <w:tc>
          <w:tcPr>
            <w:tcW w:w="993" w:type="dxa"/>
            <w:shd w:val="clear" w:color="auto" w:fill="auto"/>
            <w:vAlign w:val="center"/>
          </w:tcPr>
          <w:p w14:paraId="57F092F8"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5</w:t>
            </w:r>
          </w:p>
        </w:tc>
        <w:tc>
          <w:tcPr>
            <w:tcW w:w="1275" w:type="dxa"/>
            <w:shd w:val="clear" w:color="auto" w:fill="auto"/>
            <w:vAlign w:val="center"/>
          </w:tcPr>
          <w:p w14:paraId="43431354"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6</w:t>
            </w:r>
          </w:p>
        </w:tc>
        <w:tc>
          <w:tcPr>
            <w:tcW w:w="1276" w:type="dxa"/>
            <w:shd w:val="clear" w:color="auto" w:fill="auto"/>
            <w:vAlign w:val="center"/>
          </w:tcPr>
          <w:p w14:paraId="7F49522E"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8</w:t>
            </w:r>
          </w:p>
        </w:tc>
        <w:tc>
          <w:tcPr>
            <w:tcW w:w="2268" w:type="dxa"/>
          </w:tcPr>
          <w:p w14:paraId="3AE2B8A8" w14:textId="77777777" w:rsidR="007D580E" w:rsidRPr="00994786" w:rsidRDefault="007D580E" w:rsidP="00AC635C">
            <w:pPr>
              <w:pStyle w:val="a6"/>
              <w:spacing w:after="0" w:line="240" w:lineRule="auto"/>
              <w:ind w:firstLine="0"/>
              <w:jc w:val="center"/>
              <w:rPr>
                <w:sz w:val="24"/>
                <w:szCs w:val="24"/>
                <w:lang w:eastAsia="ru-RU"/>
              </w:rPr>
            </w:pPr>
            <w:r w:rsidRPr="00994786">
              <w:rPr>
                <w:sz w:val="24"/>
                <w:szCs w:val="24"/>
                <w:lang w:eastAsia="ru-RU"/>
              </w:rPr>
              <w:t>9</w:t>
            </w:r>
          </w:p>
        </w:tc>
      </w:tr>
      <w:tr w:rsidR="007D580E" w:rsidRPr="00FD6553" w14:paraId="5AE53671" w14:textId="77777777" w:rsidTr="00950E07">
        <w:trPr>
          <w:trHeight w:val="1620"/>
        </w:trPr>
        <w:tc>
          <w:tcPr>
            <w:tcW w:w="567" w:type="dxa"/>
            <w:shd w:val="clear" w:color="auto" w:fill="auto"/>
            <w:vAlign w:val="center"/>
          </w:tcPr>
          <w:p w14:paraId="7F4D4A41" w14:textId="77777777" w:rsidR="007D580E" w:rsidRPr="00994786" w:rsidRDefault="007D580E" w:rsidP="00AC635C">
            <w:pPr>
              <w:pStyle w:val="a6"/>
              <w:spacing w:after="0" w:line="240" w:lineRule="auto"/>
              <w:ind w:firstLine="0"/>
              <w:rPr>
                <w:sz w:val="20"/>
                <w:szCs w:val="24"/>
                <w:lang w:eastAsia="ru-RU"/>
              </w:rPr>
            </w:pPr>
            <w:r w:rsidRPr="00994786">
              <w:rPr>
                <w:sz w:val="20"/>
                <w:szCs w:val="24"/>
                <w:lang w:eastAsia="ru-RU"/>
              </w:rPr>
              <w:lastRenderedPageBreak/>
              <w:t>1</w:t>
            </w:r>
          </w:p>
        </w:tc>
        <w:tc>
          <w:tcPr>
            <w:tcW w:w="2835" w:type="dxa"/>
            <w:shd w:val="clear" w:color="auto" w:fill="auto"/>
          </w:tcPr>
          <w:p w14:paraId="53269A6B" w14:textId="77777777" w:rsidR="007D580E" w:rsidRPr="009D1015" w:rsidRDefault="005F73C9" w:rsidP="00950E07">
            <w:pPr>
              <w:spacing w:line="240" w:lineRule="auto"/>
              <w:ind w:firstLine="0"/>
              <w:jc w:val="left"/>
              <w:rPr>
                <w:sz w:val="24"/>
              </w:rPr>
            </w:pPr>
            <w:r w:rsidRPr="005F73C9">
              <w:rPr>
                <w:sz w:val="24"/>
              </w:rPr>
              <w:t>Тема 1. Концептуальные основы устойчивого социально-экономического развития. Концепция ESG</w:t>
            </w:r>
          </w:p>
        </w:tc>
        <w:tc>
          <w:tcPr>
            <w:tcW w:w="851" w:type="dxa"/>
            <w:shd w:val="clear" w:color="auto" w:fill="auto"/>
            <w:vAlign w:val="center"/>
          </w:tcPr>
          <w:p w14:paraId="0AFEEFFD" w14:textId="04045786" w:rsidR="007D580E" w:rsidRPr="009D1015" w:rsidRDefault="00577249" w:rsidP="00E17D95">
            <w:pPr>
              <w:pStyle w:val="a6"/>
              <w:spacing w:after="0" w:line="240" w:lineRule="auto"/>
              <w:ind w:firstLine="0"/>
              <w:jc w:val="center"/>
              <w:rPr>
                <w:sz w:val="22"/>
                <w:szCs w:val="24"/>
                <w:lang w:eastAsia="ru-RU"/>
              </w:rPr>
            </w:pPr>
            <w:r>
              <w:rPr>
                <w:sz w:val="22"/>
                <w:szCs w:val="24"/>
                <w:lang w:eastAsia="ru-RU"/>
              </w:rPr>
              <w:t>14</w:t>
            </w:r>
            <w:r w:rsidR="00C2389E">
              <w:rPr>
                <w:sz w:val="22"/>
                <w:szCs w:val="24"/>
                <w:lang w:eastAsia="ru-RU"/>
              </w:rPr>
              <w:t>/14</w:t>
            </w:r>
          </w:p>
        </w:tc>
        <w:tc>
          <w:tcPr>
            <w:tcW w:w="850" w:type="dxa"/>
            <w:shd w:val="clear" w:color="auto" w:fill="auto"/>
            <w:vAlign w:val="center"/>
          </w:tcPr>
          <w:p w14:paraId="71496CB6" w14:textId="66882A89" w:rsidR="007D580E" w:rsidRPr="009D1015" w:rsidRDefault="00577249" w:rsidP="00E17D95">
            <w:pPr>
              <w:pStyle w:val="a6"/>
              <w:spacing w:after="0" w:line="240" w:lineRule="auto"/>
              <w:ind w:firstLine="0"/>
              <w:jc w:val="center"/>
              <w:rPr>
                <w:sz w:val="22"/>
                <w:szCs w:val="24"/>
                <w:lang w:eastAsia="ru-RU"/>
              </w:rPr>
            </w:pPr>
            <w:r>
              <w:rPr>
                <w:sz w:val="22"/>
                <w:szCs w:val="24"/>
                <w:lang w:eastAsia="ru-RU"/>
              </w:rPr>
              <w:t>6</w:t>
            </w:r>
            <w:r w:rsidR="00C2389E">
              <w:rPr>
                <w:sz w:val="22"/>
                <w:szCs w:val="24"/>
                <w:lang w:eastAsia="ru-RU"/>
              </w:rPr>
              <w:t>/4</w:t>
            </w:r>
          </w:p>
        </w:tc>
        <w:tc>
          <w:tcPr>
            <w:tcW w:w="993" w:type="dxa"/>
            <w:shd w:val="clear" w:color="auto" w:fill="auto"/>
            <w:vAlign w:val="center"/>
          </w:tcPr>
          <w:p w14:paraId="28DC7DFA" w14:textId="4CC04B78" w:rsidR="007D580E" w:rsidRPr="009D1015" w:rsidRDefault="005F73C9" w:rsidP="00E17D95">
            <w:pPr>
              <w:pStyle w:val="a6"/>
              <w:spacing w:after="0" w:line="240" w:lineRule="auto"/>
              <w:ind w:firstLine="0"/>
              <w:jc w:val="center"/>
              <w:rPr>
                <w:sz w:val="22"/>
                <w:szCs w:val="24"/>
                <w:lang w:eastAsia="ru-RU"/>
              </w:rPr>
            </w:pPr>
            <w:r>
              <w:rPr>
                <w:sz w:val="22"/>
                <w:szCs w:val="24"/>
                <w:lang w:eastAsia="ru-RU"/>
              </w:rPr>
              <w:t>2</w:t>
            </w:r>
            <w:r w:rsidR="00C2389E">
              <w:rPr>
                <w:sz w:val="22"/>
                <w:szCs w:val="24"/>
                <w:lang w:eastAsia="ru-RU"/>
              </w:rPr>
              <w:t>/2</w:t>
            </w:r>
          </w:p>
        </w:tc>
        <w:tc>
          <w:tcPr>
            <w:tcW w:w="1275" w:type="dxa"/>
            <w:shd w:val="clear" w:color="auto" w:fill="auto"/>
            <w:vAlign w:val="center"/>
          </w:tcPr>
          <w:p w14:paraId="2DD99D0A" w14:textId="783351EC" w:rsidR="007D580E" w:rsidRPr="009D1015" w:rsidRDefault="005F73C9" w:rsidP="00E17D95">
            <w:pPr>
              <w:pStyle w:val="a6"/>
              <w:spacing w:after="0" w:line="240" w:lineRule="auto"/>
              <w:ind w:firstLine="0"/>
              <w:jc w:val="center"/>
              <w:rPr>
                <w:sz w:val="22"/>
                <w:szCs w:val="24"/>
                <w:lang w:eastAsia="ru-RU"/>
              </w:rPr>
            </w:pPr>
            <w:r>
              <w:rPr>
                <w:sz w:val="22"/>
                <w:szCs w:val="24"/>
                <w:lang w:eastAsia="ru-RU"/>
              </w:rPr>
              <w:t>4</w:t>
            </w:r>
            <w:r w:rsidR="00C2389E">
              <w:rPr>
                <w:sz w:val="22"/>
                <w:szCs w:val="24"/>
                <w:lang w:eastAsia="ru-RU"/>
              </w:rPr>
              <w:t>/2</w:t>
            </w:r>
          </w:p>
        </w:tc>
        <w:tc>
          <w:tcPr>
            <w:tcW w:w="1276" w:type="dxa"/>
            <w:shd w:val="clear" w:color="auto" w:fill="auto"/>
            <w:vAlign w:val="center"/>
          </w:tcPr>
          <w:p w14:paraId="106A4B79" w14:textId="52DF4FB4" w:rsidR="007D580E" w:rsidRPr="009D1015" w:rsidRDefault="00577249" w:rsidP="009D1015">
            <w:pPr>
              <w:pStyle w:val="a6"/>
              <w:spacing w:after="0" w:line="240" w:lineRule="auto"/>
              <w:ind w:firstLine="0"/>
              <w:jc w:val="center"/>
              <w:rPr>
                <w:sz w:val="22"/>
                <w:szCs w:val="24"/>
                <w:lang w:eastAsia="ru-RU"/>
              </w:rPr>
            </w:pPr>
            <w:r>
              <w:rPr>
                <w:sz w:val="22"/>
                <w:szCs w:val="24"/>
                <w:lang w:eastAsia="ru-RU"/>
              </w:rPr>
              <w:t>8</w:t>
            </w:r>
            <w:r w:rsidR="00C2389E">
              <w:rPr>
                <w:sz w:val="22"/>
                <w:szCs w:val="24"/>
                <w:lang w:eastAsia="ru-RU"/>
              </w:rPr>
              <w:t>/10</w:t>
            </w:r>
          </w:p>
        </w:tc>
        <w:tc>
          <w:tcPr>
            <w:tcW w:w="2268" w:type="dxa"/>
          </w:tcPr>
          <w:p w14:paraId="58DE1555" w14:textId="77777777" w:rsidR="007D580E" w:rsidRPr="009D1015" w:rsidRDefault="007D580E" w:rsidP="005F73C9">
            <w:pPr>
              <w:pStyle w:val="a6"/>
              <w:spacing w:after="0" w:line="240" w:lineRule="auto"/>
              <w:ind w:firstLine="0"/>
              <w:jc w:val="left"/>
              <w:rPr>
                <w:sz w:val="24"/>
                <w:szCs w:val="24"/>
                <w:lang w:eastAsia="ru-RU"/>
              </w:rPr>
            </w:pPr>
            <w:r w:rsidRPr="009D1015">
              <w:rPr>
                <w:sz w:val="24"/>
                <w:szCs w:val="24"/>
                <w:lang w:eastAsia="ru-RU"/>
              </w:rPr>
              <w:t>Опрос. Обсуждение дискуссионных вопросов. Решение зада</w:t>
            </w:r>
            <w:r w:rsidR="005F73C9">
              <w:rPr>
                <w:sz w:val="24"/>
                <w:szCs w:val="24"/>
                <w:lang w:eastAsia="ru-RU"/>
              </w:rPr>
              <w:t>ний</w:t>
            </w:r>
            <w:r w:rsidRPr="009D1015">
              <w:rPr>
                <w:sz w:val="24"/>
                <w:szCs w:val="24"/>
                <w:lang w:eastAsia="ru-RU"/>
              </w:rPr>
              <w:t xml:space="preserve"> и тестов.</w:t>
            </w:r>
          </w:p>
        </w:tc>
      </w:tr>
      <w:tr w:rsidR="007D580E" w:rsidRPr="00FD6553" w14:paraId="6E6F356F" w14:textId="77777777" w:rsidTr="00950E07">
        <w:tc>
          <w:tcPr>
            <w:tcW w:w="567" w:type="dxa"/>
            <w:shd w:val="clear" w:color="auto" w:fill="auto"/>
            <w:vAlign w:val="center"/>
          </w:tcPr>
          <w:p w14:paraId="266681B7"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t>2</w:t>
            </w:r>
          </w:p>
        </w:tc>
        <w:tc>
          <w:tcPr>
            <w:tcW w:w="2835" w:type="dxa"/>
            <w:shd w:val="clear" w:color="auto" w:fill="auto"/>
          </w:tcPr>
          <w:p w14:paraId="458B1C34" w14:textId="77777777" w:rsidR="007D580E" w:rsidRPr="009D1015" w:rsidRDefault="005F73C9" w:rsidP="007D580E">
            <w:pPr>
              <w:spacing w:line="240" w:lineRule="auto"/>
              <w:ind w:firstLine="0"/>
              <w:jc w:val="left"/>
              <w:rPr>
                <w:sz w:val="24"/>
              </w:rPr>
            </w:pPr>
            <w:r w:rsidRPr="005F73C9">
              <w:rPr>
                <w:sz w:val="24"/>
              </w:rPr>
              <w:t>Тема 2. Организационные и нормативные основы управления устойчивым социально-экономическим развитием</w:t>
            </w:r>
          </w:p>
        </w:tc>
        <w:tc>
          <w:tcPr>
            <w:tcW w:w="851" w:type="dxa"/>
            <w:shd w:val="clear" w:color="auto" w:fill="auto"/>
            <w:vAlign w:val="center"/>
          </w:tcPr>
          <w:p w14:paraId="04C5BEC0" w14:textId="46B61CAB" w:rsidR="007D580E" w:rsidRPr="009D1015" w:rsidRDefault="00577249" w:rsidP="00E17D95">
            <w:pPr>
              <w:pStyle w:val="a6"/>
              <w:spacing w:after="0" w:line="240" w:lineRule="auto"/>
              <w:ind w:firstLine="0"/>
              <w:jc w:val="center"/>
              <w:rPr>
                <w:sz w:val="22"/>
                <w:szCs w:val="24"/>
                <w:lang w:eastAsia="ru-RU"/>
              </w:rPr>
            </w:pPr>
            <w:r>
              <w:rPr>
                <w:sz w:val="22"/>
                <w:szCs w:val="24"/>
                <w:lang w:eastAsia="ru-RU"/>
              </w:rPr>
              <w:t>13</w:t>
            </w:r>
            <w:r w:rsidR="00C2389E">
              <w:rPr>
                <w:sz w:val="22"/>
                <w:szCs w:val="24"/>
                <w:lang w:eastAsia="ru-RU"/>
              </w:rPr>
              <w:t>/14</w:t>
            </w:r>
          </w:p>
        </w:tc>
        <w:tc>
          <w:tcPr>
            <w:tcW w:w="850" w:type="dxa"/>
            <w:shd w:val="clear" w:color="auto" w:fill="auto"/>
            <w:vAlign w:val="center"/>
          </w:tcPr>
          <w:p w14:paraId="313386A5" w14:textId="4D77D116" w:rsidR="007D580E" w:rsidRPr="009D1015" w:rsidRDefault="00577249" w:rsidP="00E17D95">
            <w:pPr>
              <w:pStyle w:val="a6"/>
              <w:spacing w:after="0" w:line="240" w:lineRule="auto"/>
              <w:ind w:firstLine="0"/>
              <w:jc w:val="center"/>
              <w:rPr>
                <w:sz w:val="22"/>
                <w:szCs w:val="24"/>
                <w:lang w:eastAsia="ru-RU"/>
              </w:rPr>
            </w:pPr>
            <w:r>
              <w:rPr>
                <w:sz w:val="22"/>
                <w:szCs w:val="24"/>
                <w:lang w:eastAsia="ru-RU"/>
              </w:rPr>
              <w:t>6</w:t>
            </w:r>
            <w:r w:rsidR="00C2389E">
              <w:rPr>
                <w:sz w:val="22"/>
                <w:szCs w:val="24"/>
                <w:lang w:eastAsia="ru-RU"/>
              </w:rPr>
              <w:t>/4</w:t>
            </w:r>
          </w:p>
        </w:tc>
        <w:tc>
          <w:tcPr>
            <w:tcW w:w="993" w:type="dxa"/>
            <w:shd w:val="clear" w:color="auto" w:fill="auto"/>
            <w:vAlign w:val="center"/>
          </w:tcPr>
          <w:p w14:paraId="20C138F1" w14:textId="3C239DD3" w:rsidR="007D580E" w:rsidRPr="009D1015" w:rsidRDefault="005F73C9" w:rsidP="00E17D95">
            <w:pPr>
              <w:pStyle w:val="a6"/>
              <w:spacing w:after="0" w:line="240" w:lineRule="auto"/>
              <w:ind w:firstLine="0"/>
              <w:jc w:val="center"/>
              <w:rPr>
                <w:sz w:val="22"/>
                <w:szCs w:val="24"/>
                <w:lang w:eastAsia="ru-RU"/>
              </w:rPr>
            </w:pPr>
            <w:r>
              <w:rPr>
                <w:sz w:val="22"/>
                <w:szCs w:val="24"/>
                <w:lang w:eastAsia="ru-RU"/>
              </w:rPr>
              <w:t>2</w:t>
            </w:r>
            <w:r w:rsidR="00C2389E">
              <w:rPr>
                <w:sz w:val="22"/>
                <w:szCs w:val="24"/>
                <w:lang w:eastAsia="ru-RU"/>
              </w:rPr>
              <w:t>/2</w:t>
            </w:r>
          </w:p>
        </w:tc>
        <w:tc>
          <w:tcPr>
            <w:tcW w:w="1275" w:type="dxa"/>
            <w:shd w:val="clear" w:color="auto" w:fill="auto"/>
            <w:vAlign w:val="center"/>
          </w:tcPr>
          <w:p w14:paraId="2FB23697" w14:textId="5C29850A" w:rsidR="007D580E" w:rsidRPr="009D1015" w:rsidRDefault="005F73C9" w:rsidP="00E17D95">
            <w:pPr>
              <w:pStyle w:val="a6"/>
              <w:spacing w:after="0" w:line="240" w:lineRule="auto"/>
              <w:ind w:firstLine="0"/>
              <w:jc w:val="center"/>
              <w:rPr>
                <w:sz w:val="22"/>
                <w:szCs w:val="24"/>
                <w:lang w:eastAsia="ru-RU"/>
              </w:rPr>
            </w:pPr>
            <w:r>
              <w:rPr>
                <w:sz w:val="22"/>
                <w:szCs w:val="24"/>
                <w:lang w:eastAsia="ru-RU"/>
              </w:rPr>
              <w:t>4</w:t>
            </w:r>
            <w:r w:rsidR="00C2389E">
              <w:rPr>
                <w:sz w:val="22"/>
                <w:szCs w:val="24"/>
                <w:lang w:eastAsia="ru-RU"/>
              </w:rPr>
              <w:t>/2</w:t>
            </w:r>
          </w:p>
        </w:tc>
        <w:tc>
          <w:tcPr>
            <w:tcW w:w="1276" w:type="dxa"/>
            <w:shd w:val="clear" w:color="auto" w:fill="auto"/>
            <w:vAlign w:val="center"/>
          </w:tcPr>
          <w:p w14:paraId="62E50BCE" w14:textId="2F0B0481" w:rsidR="007D580E" w:rsidRPr="009D1015" w:rsidRDefault="00577249" w:rsidP="009D1015">
            <w:pPr>
              <w:pStyle w:val="a6"/>
              <w:spacing w:after="0" w:line="240" w:lineRule="auto"/>
              <w:ind w:firstLine="0"/>
              <w:jc w:val="center"/>
              <w:rPr>
                <w:sz w:val="22"/>
                <w:szCs w:val="24"/>
                <w:lang w:eastAsia="ru-RU"/>
              </w:rPr>
            </w:pPr>
            <w:r>
              <w:rPr>
                <w:sz w:val="22"/>
                <w:szCs w:val="24"/>
                <w:lang w:eastAsia="ru-RU"/>
              </w:rPr>
              <w:t>7</w:t>
            </w:r>
            <w:r w:rsidR="00C2389E">
              <w:rPr>
                <w:sz w:val="22"/>
                <w:szCs w:val="24"/>
                <w:lang w:eastAsia="ru-RU"/>
              </w:rPr>
              <w:t>/10</w:t>
            </w:r>
          </w:p>
        </w:tc>
        <w:tc>
          <w:tcPr>
            <w:tcW w:w="2268" w:type="dxa"/>
          </w:tcPr>
          <w:p w14:paraId="0802CC95" w14:textId="77777777" w:rsidR="007D580E" w:rsidRPr="009D1015" w:rsidRDefault="007D580E" w:rsidP="007F01A8">
            <w:pPr>
              <w:pStyle w:val="a6"/>
              <w:spacing w:after="0" w:line="240" w:lineRule="auto"/>
              <w:ind w:firstLine="0"/>
              <w:jc w:val="left"/>
              <w:rPr>
                <w:sz w:val="24"/>
                <w:szCs w:val="24"/>
                <w:lang w:eastAsia="ru-RU"/>
              </w:rPr>
            </w:pPr>
            <w:r w:rsidRPr="009D1015">
              <w:rPr>
                <w:sz w:val="24"/>
                <w:szCs w:val="24"/>
                <w:lang w:eastAsia="ru-RU"/>
              </w:rPr>
              <w:t xml:space="preserve">Опрос. Обсуждение дискуссионных вопросов. </w:t>
            </w:r>
          </w:p>
        </w:tc>
      </w:tr>
      <w:tr w:rsidR="007D580E" w:rsidRPr="00FD6553" w14:paraId="36B50014" w14:textId="77777777" w:rsidTr="00950E07">
        <w:trPr>
          <w:trHeight w:val="1540"/>
        </w:trPr>
        <w:tc>
          <w:tcPr>
            <w:tcW w:w="567" w:type="dxa"/>
            <w:shd w:val="clear" w:color="auto" w:fill="auto"/>
            <w:vAlign w:val="center"/>
          </w:tcPr>
          <w:p w14:paraId="3B61E434"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t>3</w:t>
            </w:r>
          </w:p>
        </w:tc>
        <w:tc>
          <w:tcPr>
            <w:tcW w:w="2835" w:type="dxa"/>
            <w:shd w:val="clear" w:color="auto" w:fill="auto"/>
          </w:tcPr>
          <w:p w14:paraId="357C628D" w14:textId="77777777" w:rsidR="007D580E" w:rsidRPr="009D1015" w:rsidRDefault="005F73C9" w:rsidP="007D580E">
            <w:pPr>
              <w:spacing w:line="240" w:lineRule="auto"/>
              <w:ind w:firstLine="0"/>
              <w:jc w:val="left"/>
              <w:rPr>
                <w:sz w:val="24"/>
              </w:rPr>
            </w:pPr>
            <w:r w:rsidRPr="005F73C9">
              <w:rPr>
                <w:sz w:val="24"/>
              </w:rPr>
              <w:t>Тема 3. Государственная политика устойчивого социально-экономического развития</w:t>
            </w:r>
          </w:p>
        </w:tc>
        <w:tc>
          <w:tcPr>
            <w:tcW w:w="851" w:type="dxa"/>
            <w:shd w:val="clear" w:color="auto" w:fill="auto"/>
            <w:vAlign w:val="center"/>
          </w:tcPr>
          <w:p w14:paraId="7FDD95E2" w14:textId="1A9D06F0" w:rsidR="007D580E" w:rsidRPr="009D1015" w:rsidRDefault="00577249" w:rsidP="00E17D95">
            <w:pPr>
              <w:pStyle w:val="a6"/>
              <w:spacing w:after="0" w:line="240" w:lineRule="auto"/>
              <w:ind w:firstLine="0"/>
              <w:jc w:val="center"/>
              <w:rPr>
                <w:sz w:val="22"/>
                <w:szCs w:val="24"/>
                <w:lang w:eastAsia="ru-RU"/>
              </w:rPr>
            </w:pPr>
            <w:r>
              <w:rPr>
                <w:sz w:val="22"/>
                <w:szCs w:val="24"/>
                <w:lang w:eastAsia="ru-RU"/>
              </w:rPr>
              <w:t>26</w:t>
            </w:r>
            <w:r w:rsidR="00C2389E">
              <w:rPr>
                <w:sz w:val="22"/>
                <w:szCs w:val="24"/>
                <w:lang w:eastAsia="ru-RU"/>
              </w:rPr>
              <w:t>/22</w:t>
            </w:r>
          </w:p>
        </w:tc>
        <w:tc>
          <w:tcPr>
            <w:tcW w:w="850" w:type="dxa"/>
            <w:shd w:val="clear" w:color="auto" w:fill="auto"/>
            <w:vAlign w:val="center"/>
          </w:tcPr>
          <w:p w14:paraId="72CBF70F" w14:textId="0E6695DB" w:rsidR="007D580E" w:rsidRPr="009D1015" w:rsidRDefault="00577249" w:rsidP="00E17D95">
            <w:pPr>
              <w:pStyle w:val="a6"/>
              <w:spacing w:after="0" w:line="240" w:lineRule="auto"/>
              <w:ind w:firstLine="0"/>
              <w:jc w:val="center"/>
              <w:rPr>
                <w:sz w:val="22"/>
                <w:szCs w:val="24"/>
                <w:lang w:eastAsia="ru-RU"/>
              </w:rPr>
            </w:pPr>
            <w:r>
              <w:rPr>
                <w:sz w:val="22"/>
                <w:szCs w:val="24"/>
                <w:lang w:eastAsia="ru-RU"/>
              </w:rPr>
              <w:t>12</w:t>
            </w:r>
            <w:r w:rsidR="00C2389E">
              <w:rPr>
                <w:sz w:val="22"/>
                <w:szCs w:val="24"/>
                <w:lang w:eastAsia="ru-RU"/>
              </w:rPr>
              <w:t>/8</w:t>
            </w:r>
          </w:p>
        </w:tc>
        <w:tc>
          <w:tcPr>
            <w:tcW w:w="993" w:type="dxa"/>
            <w:shd w:val="clear" w:color="auto" w:fill="auto"/>
            <w:vAlign w:val="center"/>
          </w:tcPr>
          <w:p w14:paraId="15D1F350" w14:textId="0A459DFA" w:rsidR="007D580E" w:rsidRPr="009D1015" w:rsidRDefault="005F73C9" w:rsidP="00E17D95">
            <w:pPr>
              <w:pStyle w:val="a6"/>
              <w:spacing w:after="0" w:line="240" w:lineRule="auto"/>
              <w:ind w:firstLine="0"/>
              <w:jc w:val="center"/>
              <w:rPr>
                <w:sz w:val="22"/>
                <w:szCs w:val="24"/>
                <w:lang w:eastAsia="ru-RU"/>
              </w:rPr>
            </w:pPr>
            <w:r>
              <w:rPr>
                <w:sz w:val="22"/>
                <w:szCs w:val="24"/>
                <w:lang w:eastAsia="ru-RU"/>
              </w:rPr>
              <w:t>4</w:t>
            </w:r>
            <w:r w:rsidR="00C2389E">
              <w:rPr>
                <w:sz w:val="22"/>
                <w:szCs w:val="24"/>
                <w:lang w:eastAsia="ru-RU"/>
              </w:rPr>
              <w:t>/4</w:t>
            </w:r>
          </w:p>
        </w:tc>
        <w:tc>
          <w:tcPr>
            <w:tcW w:w="1275" w:type="dxa"/>
            <w:shd w:val="clear" w:color="auto" w:fill="auto"/>
            <w:vAlign w:val="center"/>
          </w:tcPr>
          <w:p w14:paraId="326FF717" w14:textId="5038CB69" w:rsidR="007D580E" w:rsidRPr="009D1015" w:rsidRDefault="005F73C9" w:rsidP="00E17D95">
            <w:pPr>
              <w:pStyle w:val="a6"/>
              <w:spacing w:after="0" w:line="240" w:lineRule="auto"/>
              <w:ind w:firstLine="0"/>
              <w:jc w:val="center"/>
              <w:rPr>
                <w:sz w:val="22"/>
                <w:szCs w:val="24"/>
                <w:lang w:eastAsia="ru-RU"/>
              </w:rPr>
            </w:pPr>
            <w:r>
              <w:rPr>
                <w:sz w:val="22"/>
                <w:szCs w:val="24"/>
                <w:lang w:eastAsia="ru-RU"/>
              </w:rPr>
              <w:t>8</w:t>
            </w:r>
            <w:r w:rsidR="00C2389E">
              <w:rPr>
                <w:sz w:val="22"/>
                <w:szCs w:val="24"/>
                <w:lang w:eastAsia="ru-RU"/>
              </w:rPr>
              <w:t>/4</w:t>
            </w:r>
          </w:p>
        </w:tc>
        <w:tc>
          <w:tcPr>
            <w:tcW w:w="1276" w:type="dxa"/>
            <w:shd w:val="clear" w:color="auto" w:fill="auto"/>
            <w:vAlign w:val="center"/>
          </w:tcPr>
          <w:p w14:paraId="0C66FB96" w14:textId="2C567208" w:rsidR="007D580E" w:rsidRPr="009D1015" w:rsidRDefault="00577249" w:rsidP="009D1015">
            <w:pPr>
              <w:pStyle w:val="a6"/>
              <w:spacing w:after="0" w:line="240" w:lineRule="auto"/>
              <w:ind w:firstLine="0"/>
              <w:jc w:val="center"/>
              <w:rPr>
                <w:sz w:val="22"/>
                <w:szCs w:val="24"/>
                <w:lang w:eastAsia="ru-RU"/>
              </w:rPr>
            </w:pPr>
            <w:r>
              <w:rPr>
                <w:sz w:val="22"/>
                <w:szCs w:val="24"/>
                <w:lang w:eastAsia="ru-RU"/>
              </w:rPr>
              <w:t>14</w:t>
            </w:r>
            <w:r w:rsidR="00C2389E">
              <w:rPr>
                <w:sz w:val="22"/>
                <w:szCs w:val="24"/>
                <w:lang w:eastAsia="ru-RU"/>
              </w:rPr>
              <w:t>/14</w:t>
            </w:r>
          </w:p>
        </w:tc>
        <w:tc>
          <w:tcPr>
            <w:tcW w:w="2268" w:type="dxa"/>
          </w:tcPr>
          <w:p w14:paraId="65CE4EE1" w14:textId="77777777" w:rsidR="007D580E" w:rsidRPr="009D1015" w:rsidRDefault="007D580E" w:rsidP="007F01A8">
            <w:pPr>
              <w:pStyle w:val="a6"/>
              <w:spacing w:after="0" w:line="240" w:lineRule="auto"/>
              <w:ind w:firstLine="0"/>
              <w:jc w:val="left"/>
              <w:rPr>
                <w:sz w:val="24"/>
                <w:szCs w:val="24"/>
                <w:lang w:eastAsia="ru-RU"/>
              </w:rPr>
            </w:pPr>
            <w:r w:rsidRPr="009D1015">
              <w:rPr>
                <w:sz w:val="24"/>
                <w:szCs w:val="24"/>
                <w:lang w:eastAsia="ru-RU"/>
              </w:rPr>
              <w:t xml:space="preserve">Опрос. Обсуждение дискуссионных вопросов. Решение </w:t>
            </w:r>
            <w:r w:rsidR="005F73C9" w:rsidRPr="009D1015">
              <w:rPr>
                <w:sz w:val="24"/>
                <w:szCs w:val="24"/>
                <w:lang w:eastAsia="ru-RU"/>
              </w:rPr>
              <w:t>зада</w:t>
            </w:r>
            <w:r w:rsidR="005F73C9">
              <w:rPr>
                <w:sz w:val="24"/>
                <w:szCs w:val="24"/>
                <w:lang w:eastAsia="ru-RU"/>
              </w:rPr>
              <w:t>ний</w:t>
            </w:r>
            <w:r w:rsidR="005F73C9" w:rsidRPr="009D1015">
              <w:rPr>
                <w:sz w:val="24"/>
                <w:szCs w:val="24"/>
                <w:lang w:eastAsia="ru-RU"/>
              </w:rPr>
              <w:t xml:space="preserve"> </w:t>
            </w:r>
            <w:r w:rsidRPr="009D1015">
              <w:rPr>
                <w:sz w:val="24"/>
                <w:szCs w:val="24"/>
                <w:lang w:eastAsia="ru-RU"/>
              </w:rPr>
              <w:t>и тестов.</w:t>
            </w:r>
          </w:p>
        </w:tc>
      </w:tr>
      <w:tr w:rsidR="007D580E" w:rsidRPr="00FD6553" w14:paraId="32145746" w14:textId="77777777" w:rsidTr="00950E07">
        <w:tc>
          <w:tcPr>
            <w:tcW w:w="567" w:type="dxa"/>
            <w:shd w:val="clear" w:color="auto" w:fill="auto"/>
            <w:vAlign w:val="center"/>
          </w:tcPr>
          <w:p w14:paraId="58D0E026" w14:textId="77777777" w:rsidR="007D580E" w:rsidRPr="00994786" w:rsidRDefault="005A3331" w:rsidP="00AC635C">
            <w:pPr>
              <w:pStyle w:val="a6"/>
              <w:spacing w:after="0" w:line="240" w:lineRule="auto"/>
              <w:ind w:firstLine="0"/>
              <w:rPr>
                <w:sz w:val="20"/>
                <w:szCs w:val="24"/>
                <w:lang w:eastAsia="ru-RU"/>
              </w:rPr>
            </w:pPr>
            <w:r>
              <w:rPr>
                <w:sz w:val="20"/>
                <w:szCs w:val="24"/>
                <w:lang w:eastAsia="ru-RU"/>
              </w:rPr>
              <w:t>4</w:t>
            </w:r>
          </w:p>
        </w:tc>
        <w:tc>
          <w:tcPr>
            <w:tcW w:w="2835" w:type="dxa"/>
            <w:shd w:val="clear" w:color="auto" w:fill="auto"/>
          </w:tcPr>
          <w:p w14:paraId="6033E652" w14:textId="77777777" w:rsidR="007D580E" w:rsidRPr="009D1015" w:rsidRDefault="005F73C9" w:rsidP="007D580E">
            <w:pPr>
              <w:spacing w:line="240" w:lineRule="auto"/>
              <w:ind w:firstLine="0"/>
              <w:jc w:val="left"/>
              <w:rPr>
                <w:sz w:val="24"/>
              </w:rPr>
            </w:pPr>
            <w:r w:rsidRPr="005F73C9">
              <w:rPr>
                <w:sz w:val="24"/>
              </w:rPr>
              <w:t>Тема 4. Механизмы и инструменты управления устойчивым социально-экономическим развитием</w:t>
            </w:r>
          </w:p>
        </w:tc>
        <w:tc>
          <w:tcPr>
            <w:tcW w:w="851" w:type="dxa"/>
            <w:shd w:val="clear" w:color="auto" w:fill="auto"/>
            <w:vAlign w:val="center"/>
          </w:tcPr>
          <w:p w14:paraId="4217D3CC" w14:textId="27F90CDA" w:rsidR="007D580E" w:rsidRPr="009D1015" w:rsidRDefault="00577249" w:rsidP="00E17D95">
            <w:pPr>
              <w:pStyle w:val="a6"/>
              <w:spacing w:after="0" w:line="240" w:lineRule="auto"/>
              <w:ind w:firstLine="0"/>
              <w:jc w:val="center"/>
              <w:rPr>
                <w:sz w:val="22"/>
                <w:szCs w:val="24"/>
                <w:lang w:eastAsia="ru-RU"/>
              </w:rPr>
            </w:pPr>
            <w:r>
              <w:rPr>
                <w:sz w:val="22"/>
                <w:szCs w:val="24"/>
                <w:lang w:eastAsia="ru-RU"/>
              </w:rPr>
              <w:t>13</w:t>
            </w:r>
            <w:r w:rsidR="00C2389E">
              <w:rPr>
                <w:sz w:val="22"/>
                <w:szCs w:val="24"/>
                <w:lang w:eastAsia="ru-RU"/>
              </w:rPr>
              <w:t>/14</w:t>
            </w:r>
          </w:p>
        </w:tc>
        <w:tc>
          <w:tcPr>
            <w:tcW w:w="850" w:type="dxa"/>
            <w:shd w:val="clear" w:color="auto" w:fill="auto"/>
            <w:vAlign w:val="center"/>
          </w:tcPr>
          <w:p w14:paraId="27250430" w14:textId="7029ACBA" w:rsidR="007D580E" w:rsidRPr="009D1015" w:rsidRDefault="00577249" w:rsidP="00E17D95">
            <w:pPr>
              <w:pStyle w:val="a6"/>
              <w:spacing w:after="0" w:line="240" w:lineRule="auto"/>
              <w:ind w:firstLine="0"/>
              <w:jc w:val="center"/>
              <w:rPr>
                <w:sz w:val="22"/>
                <w:szCs w:val="24"/>
                <w:lang w:eastAsia="ru-RU"/>
              </w:rPr>
            </w:pPr>
            <w:r>
              <w:rPr>
                <w:sz w:val="22"/>
                <w:szCs w:val="24"/>
                <w:lang w:eastAsia="ru-RU"/>
              </w:rPr>
              <w:t>6</w:t>
            </w:r>
            <w:r w:rsidR="00C2389E">
              <w:rPr>
                <w:sz w:val="22"/>
                <w:szCs w:val="24"/>
                <w:lang w:eastAsia="ru-RU"/>
              </w:rPr>
              <w:t>/4</w:t>
            </w:r>
          </w:p>
        </w:tc>
        <w:tc>
          <w:tcPr>
            <w:tcW w:w="993" w:type="dxa"/>
            <w:shd w:val="clear" w:color="auto" w:fill="auto"/>
            <w:vAlign w:val="center"/>
          </w:tcPr>
          <w:p w14:paraId="521E7F6D" w14:textId="08273063" w:rsidR="007D580E" w:rsidRPr="009D1015" w:rsidRDefault="00577249" w:rsidP="00E17D95">
            <w:pPr>
              <w:pStyle w:val="a6"/>
              <w:spacing w:after="0" w:line="240" w:lineRule="auto"/>
              <w:ind w:firstLine="0"/>
              <w:jc w:val="center"/>
              <w:rPr>
                <w:sz w:val="22"/>
                <w:szCs w:val="24"/>
                <w:lang w:eastAsia="ru-RU"/>
              </w:rPr>
            </w:pPr>
            <w:r>
              <w:rPr>
                <w:sz w:val="22"/>
                <w:szCs w:val="24"/>
                <w:lang w:eastAsia="ru-RU"/>
              </w:rPr>
              <w:t>2</w:t>
            </w:r>
            <w:r w:rsidR="00C2389E">
              <w:rPr>
                <w:sz w:val="22"/>
                <w:szCs w:val="24"/>
                <w:lang w:eastAsia="ru-RU"/>
              </w:rPr>
              <w:t>/2</w:t>
            </w:r>
          </w:p>
        </w:tc>
        <w:tc>
          <w:tcPr>
            <w:tcW w:w="1275" w:type="dxa"/>
            <w:shd w:val="clear" w:color="auto" w:fill="auto"/>
            <w:vAlign w:val="center"/>
          </w:tcPr>
          <w:p w14:paraId="770B5834" w14:textId="150BD7FC" w:rsidR="007D580E" w:rsidRPr="009D1015" w:rsidRDefault="00577249" w:rsidP="00E17D95">
            <w:pPr>
              <w:pStyle w:val="a6"/>
              <w:spacing w:after="0" w:line="240" w:lineRule="auto"/>
              <w:ind w:firstLine="0"/>
              <w:jc w:val="center"/>
              <w:rPr>
                <w:sz w:val="22"/>
                <w:szCs w:val="24"/>
                <w:lang w:eastAsia="ru-RU"/>
              </w:rPr>
            </w:pPr>
            <w:r>
              <w:rPr>
                <w:sz w:val="22"/>
                <w:szCs w:val="24"/>
                <w:lang w:eastAsia="ru-RU"/>
              </w:rPr>
              <w:t>4</w:t>
            </w:r>
            <w:r w:rsidR="00C2389E">
              <w:rPr>
                <w:sz w:val="22"/>
                <w:szCs w:val="24"/>
                <w:lang w:eastAsia="ru-RU"/>
              </w:rPr>
              <w:t>/2</w:t>
            </w:r>
          </w:p>
        </w:tc>
        <w:tc>
          <w:tcPr>
            <w:tcW w:w="1276" w:type="dxa"/>
            <w:shd w:val="clear" w:color="auto" w:fill="auto"/>
            <w:vAlign w:val="center"/>
          </w:tcPr>
          <w:p w14:paraId="0943BA68" w14:textId="2D1B20BD" w:rsidR="007D580E" w:rsidRPr="009D1015" w:rsidRDefault="00577249" w:rsidP="009D1015">
            <w:pPr>
              <w:pStyle w:val="a6"/>
              <w:spacing w:after="0" w:line="240" w:lineRule="auto"/>
              <w:ind w:firstLine="0"/>
              <w:jc w:val="center"/>
              <w:rPr>
                <w:sz w:val="22"/>
                <w:szCs w:val="24"/>
                <w:lang w:eastAsia="ru-RU"/>
              </w:rPr>
            </w:pPr>
            <w:r>
              <w:rPr>
                <w:sz w:val="22"/>
                <w:szCs w:val="24"/>
                <w:lang w:eastAsia="ru-RU"/>
              </w:rPr>
              <w:t>7</w:t>
            </w:r>
            <w:r w:rsidR="00C2389E">
              <w:rPr>
                <w:sz w:val="22"/>
                <w:szCs w:val="24"/>
                <w:lang w:eastAsia="ru-RU"/>
              </w:rPr>
              <w:t>/10</w:t>
            </w:r>
          </w:p>
        </w:tc>
        <w:tc>
          <w:tcPr>
            <w:tcW w:w="2268" w:type="dxa"/>
          </w:tcPr>
          <w:p w14:paraId="0652D079" w14:textId="77777777" w:rsidR="007D580E" w:rsidRPr="009D1015" w:rsidRDefault="007D580E" w:rsidP="005F73C9">
            <w:pPr>
              <w:pStyle w:val="a6"/>
              <w:spacing w:after="0" w:line="240" w:lineRule="auto"/>
              <w:ind w:firstLine="0"/>
              <w:jc w:val="left"/>
              <w:rPr>
                <w:sz w:val="24"/>
                <w:szCs w:val="24"/>
                <w:lang w:eastAsia="ru-RU"/>
              </w:rPr>
            </w:pPr>
            <w:r w:rsidRPr="009D1015">
              <w:rPr>
                <w:sz w:val="24"/>
                <w:szCs w:val="24"/>
                <w:lang w:eastAsia="ru-RU"/>
              </w:rPr>
              <w:t xml:space="preserve">Опрос. Обсуждение дискуссионных вопросов. Решение </w:t>
            </w:r>
            <w:r w:rsidR="005F73C9" w:rsidRPr="009D1015">
              <w:rPr>
                <w:sz w:val="24"/>
                <w:szCs w:val="24"/>
                <w:lang w:eastAsia="ru-RU"/>
              </w:rPr>
              <w:t>зада</w:t>
            </w:r>
            <w:r w:rsidR="005F73C9">
              <w:rPr>
                <w:sz w:val="24"/>
                <w:szCs w:val="24"/>
                <w:lang w:eastAsia="ru-RU"/>
              </w:rPr>
              <w:t>ний</w:t>
            </w:r>
            <w:r w:rsidR="005F73C9" w:rsidRPr="009D1015">
              <w:rPr>
                <w:sz w:val="24"/>
                <w:szCs w:val="24"/>
                <w:lang w:eastAsia="ru-RU"/>
              </w:rPr>
              <w:t xml:space="preserve"> </w:t>
            </w:r>
            <w:r w:rsidRPr="009D1015">
              <w:rPr>
                <w:sz w:val="24"/>
                <w:szCs w:val="24"/>
                <w:lang w:eastAsia="ru-RU"/>
              </w:rPr>
              <w:t>и тестов.</w:t>
            </w:r>
          </w:p>
        </w:tc>
      </w:tr>
      <w:tr w:rsidR="00132CB2" w:rsidRPr="00FD6553" w14:paraId="6B0CCE05" w14:textId="77777777" w:rsidTr="00950E07">
        <w:tc>
          <w:tcPr>
            <w:tcW w:w="567" w:type="dxa"/>
            <w:shd w:val="clear" w:color="auto" w:fill="auto"/>
            <w:vAlign w:val="center"/>
          </w:tcPr>
          <w:p w14:paraId="5164DD70" w14:textId="77777777" w:rsidR="00132CB2" w:rsidRDefault="00132CB2" w:rsidP="00AC635C">
            <w:pPr>
              <w:pStyle w:val="a6"/>
              <w:spacing w:after="0" w:line="240" w:lineRule="auto"/>
              <w:ind w:firstLine="0"/>
              <w:rPr>
                <w:sz w:val="20"/>
                <w:szCs w:val="24"/>
                <w:lang w:eastAsia="ru-RU"/>
              </w:rPr>
            </w:pPr>
            <w:r>
              <w:rPr>
                <w:sz w:val="20"/>
                <w:szCs w:val="24"/>
                <w:lang w:eastAsia="ru-RU"/>
              </w:rPr>
              <w:t>5</w:t>
            </w:r>
          </w:p>
        </w:tc>
        <w:tc>
          <w:tcPr>
            <w:tcW w:w="2835" w:type="dxa"/>
            <w:shd w:val="clear" w:color="auto" w:fill="auto"/>
          </w:tcPr>
          <w:p w14:paraId="258FF6B1" w14:textId="77777777" w:rsidR="00132CB2" w:rsidRPr="009D1015" w:rsidRDefault="005F73C9" w:rsidP="007D580E">
            <w:pPr>
              <w:spacing w:line="240" w:lineRule="auto"/>
              <w:ind w:firstLine="0"/>
              <w:jc w:val="left"/>
              <w:rPr>
                <w:sz w:val="24"/>
              </w:rPr>
            </w:pPr>
            <w:r w:rsidRPr="005F73C9">
              <w:rPr>
                <w:sz w:val="24"/>
              </w:rPr>
              <w:t>Тема 5. Финансирование устойчивого социально-экономического развития. ESG-риски.</w:t>
            </w:r>
          </w:p>
        </w:tc>
        <w:tc>
          <w:tcPr>
            <w:tcW w:w="851" w:type="dxa"/>
            <w:shd w:val="clear" w:color="auto" w:fill="auto"/>
            <w:vAlign w:val="center"/>
          </w:tcPr>
          <w:p w14:paraId="1EF7B873" w14:textId="0A6CF9DA" w:rsidR="00132CB2" w:rsidRDefault="00577249" w:rsidP="00E17D95">
            <w:pPr>
              <w:pStyle w:val="a6"/>
              <w:spacing w:after="0" w:line="240" w:lineRule="auto"/>
              <w:ind w:firstLine="0"/>
              <w:jc w:val="center"/>
              <w:rPr>
                <w:sz w:val="22"/>
                <w:szCs w:val="24"/>
                <w:lang w:eastAsia="ru-RU"/>
              </w:rPr>
            </w:pPr>
            <w:r>
              <w:rPr>
                <w:sz w:val="22"/>
                <w:szCs w:val="24"/>
                <w:lang w:eastAsia="ru-RU"/>
              </w:rPr>
              <w:t>13</w:t>
            </w:r>
            <w:r w:rsidR="00C2389E">
              <w:rPr>
                <w:sz w:val="22"/>
                <w:szCs w:val="24"/>
                <w:lang w:eastAsia="ru-RU"/>
              </w:rPr>
              <w:t>/14</w:t>
            </w:r>
          </w:p>
        </w:tc>
        <w:tc>
          <w:tcPr>
            <w:tcW w:w="850" w:type="dxa"/>
            <w:shd w:val="clear" w:color="auto" w:fill="auto"/>
            <w:vAlign w:val="center"/>
          </w:tcPr>
          <w:p w14:paraId="206BC695" w14:textId="231739E9" w:rsidR="00132CB2" w:rsidRDefault="00577249" w:rsidP="00E17D95">
            <w:pPr>
              <w:pStyle w:val="a6"/>
              <w:spacing w:after="0" w:line="240" w:lineRule="auto"/>
              <w:ind w:firstLine="0"/>
              <w:jc w:val="center"/>
              <w:rPr>
                <w:sz w:val="22"/>
                <w:szCs w:val="24"/>
                <w:lang w:eastAsia="ru-RU"/>
              </w:rPr>
            </w:pPr>
            <w:r>
              <w:rPr>
                <w:sz w:val="22"/>
                <w:szCs w:val="24"/>
                <w:lang w:eastAsia="ru-RU"/>
              </w:rPr>
              <w:t>6</w:t>
            </w:r>
            <w:r w:rsidR="00C2389E">
              <w:rPr>
                <w:sz w:val="22"/>
                <w:szCs w:val="24"/>
                <w:lang w:eastAsia="ru-RU"/>
              </w:rPr>
              <w:t>/4</w:t>
            </w:r>
          </w:p>
        </w:tc>
        <w:tc>
          <w:tcPr>
            <w:tcW w:w="993" w:type="dxa"/>
            <w:shd w:val="clear" w:color="auto" w:fill="auto"/>
            <w:vAlign w:val="center"/>
          </w:tcPr>
          <w:p w14:paraId="61ADFB73" w14:textId="30446EBE" w:rsidR="00132CB2" w:rsidRPr="009D1015" w:rsidRDefault="00577249" w:rsidP="00E17D95">
            <w:pPr>
              <w:pStyle w:val="a6"/>
              <w:spacing w:after="0" w:line="240" w:lineRule="auto"/>
              <w:ind w:firstLine="0"/>
              <w:jc w:val="center"/>
              <w:rPr>
                <w:sz w:val="22"/>
                <w:szCs w:val="24"/>
                <w:lang w:eastAsia="ru-RU"/>
              </w:rPr>
            </w:pPr>
            <w:r>
              <w:rPr>
                <w:sz w:val="22"/>
                <w:szCs w:val="24"/>
                <w:lang w:eastAsia="ru-RU"/>
              </w:rPr>
              <w:t>2</w:t>
            </w:r>
            <w:r w:rsidR="00C2389E">
              <w:rPr>
                <w:sz w:val="22"/>
                <w:szCs w:val="24"/>
                <w:lang w:eastAsia="ru-RU"/>
              </w:rPr>
              <w:t>/2</w:t>
            </w:r>
          </w:p>
        </w:tc>
        <w:tc>
          <w:tcPr>
            <w:tcW w:w="1275" w:type="dxa"/>
            <w:shd w:val="clear" w:color="auto" w:fill="auto"/>
            <w:vAlign w:val="center"/>
          </w:tcPr>
          <w:p w14:paraId="6A9442E4" w14:textId="294448A2" w:rsidR="00132CB2" w:rsidRPr="009D1015" w:rsidRDefault="00577249" w:rsidP="00E17D95">
            <w:pPr>
              <w:pStyle w:val="a6"/>
              <w:spacing w:after="0" w:line="240" w:lineRule="auto"/>
              <w:ind w:firstLine="0"/>
              <w:jc w:val="center"/>
              <w:rPr>
                <w:sz w:val="22"/>
                <w:szCs w:val="24"/>
                <w:lang w:eastAsia="ru-RU"/>
              </w:rPr>
            </w:pPr>
            <w:r>
              <w:rPr>
                <w:sz w:val="22"/>
                <w:szCs w:val="24"/>
                <w:lang w:eastAsia="ru-RU"/>
              </w:rPr>
              <w:t>4</w:t>
            </w:r>
            <w:r w:rsidR="00C2389E">
              <w:rPr>
                <w:sz w:val="22"/>
                <w:szCs w:val="24"/>
                <w:lang w:eastAsia="ru-RU"/>
              </w:rPr>
              <w:t>/2</w:t>
            </w:r>
          </w:p>
        </w:tc>
        <w:tc>
          <w:tcPr>
            <w:tcW w:w="1276" w:type="dxa"/>
            <w:shd w:val="clear" w:color="auto" w:fill="auto"/>
            <w:vAlign w:val="center"/>
          </w:tcPr>
          <w:p w14:paraId="54D7160B" w14:textId="378D12F9" w:rsidR="00132CB2" w:rsidRPr="009D1015" w:rsidRDefault="00577249" w:rsidP="009D1015">
            <w:pPr>
              <w:pStyle w:val="a6"/>
              <w:spacing w:after="0" w:line="240" w:lineRule="auto"/>
              <w:ind w:firstLine="0"/>
              <w:jc w:val="center"/>
              <w:rPr>
                <w:sz w:val="22"/>
                <w:szCs w:val="24"/>
                <w:lang w:eastAsia="ru-RU"/>
              </w:rPr>
            </w:pPr>
            <w:r>
              <w:rPr>
                <w:sz w:val="22"/>
                <w:szCs w:val="24"/>
                <w:lang w:eastAsia="ru-RU"/>
              </w:rPr>
              <w:t>7</w:t>
            </w:r>
            <w:r w:rsidR="00C2389E">
              <w:rPr>
                <w:sz w:val="22"/>
                <w:szCs w:val="24"/>
                <w:lang w:eastAsia="ru-RU"/>
              </w:rPr>
              <w:t>/10</w:t>
            </w:r>
          </w:p>
        </w:tc>
        <w:tc>
          <w:tcPr>
            <w:tcW w:w="2268" w:type="dxa"/>
          </w:tcPr>
          <w:p w14:paraId="5A758F71" w14:textId="77777777" w:rsidR="00132CB2" w:rsidRPr="009D1015" w:rsidRDefault="007F01A8" w:rsidP="005F73C9">
            <w:pPr>
              <w:pStyle w:val="a6"/>
              <w:spacing w:after="0" w:line="240" w:lineRule="auto"/>
              <w:ind w:firstLine="0"/>
              <w:jc w:val="left"/>
              <w:rPr>
                <w:sz w:val="24"/>
                <w:szCs w:val="24"/>
                <w:lang w:eastAsia="ru-RU"/>
              </w:rPr>
            </w:pPr>
            <w:r w:rsidRPr="009D1015">
              <w:rPr>
                <w:sz w:val="24"/>
                <w:szCs w:val="24"/>
                <w:lang w:eastAsia="ru-RU"/>
              </w:rPr>
              <w:t xml:space="preserve">Опрос. Обсуждение дискуссионных вопросов. Решение </w:t>
            </w:r>
            <w:r w:rsidR="005F73C9" w:rsidRPr="009D1015">
              <w:rPr>
                <w:sz w:val="24"/>
                <w:szCs w:val="24"/>
                <w:lang w:eastAsia="ru-RU"/>
              </w:rPr>
              <w:t>зада</w:t>
            </w:r>
            <w:r w:rsidR="005F73C9">
              <w:rPr>
                <w:sz w:val="24"/>
                <w:szCs w:val="24"/>
                <w:lang w:eastAsia="ru-RU"/>
              </w:rPr>
              <w:t>ний</w:t>
            </w:r>
            <w:r w:rsidR="005F73C9" w:rsidRPr="009D1015">
              <w:rPr>
                <w:sz w:val="24"/>
                <w:szCs w:val="24"/>
                <w:lang w:eastAsia="ru-RU"/>
              </w:rPr>
              <w:t xml:space="preserve"> </w:t>
            </w:r>
            <w:r w:rsidRPr="009D1015">
              <w:rPr>
                <w:sz w:val="24"/>
                <w:szCs w:val="24"/>
                <w:lang w:eastAsia="ru-RU"/>
              </w:rPr>
              <w:t>и тестов.</w:t>
            </w:r>
          </w:p>
        </w:tc>
      </w:tr>
      <w:tr w:rsidR="005F73C9" w:rsidRPr="00FD6553" w14:paraId="2A78BE21" w14:textId="77777777" w:rsidTr="00950E07">
        <w:tc>
          <w:tcPr>
            <w:tcW w:w="567" w:type="dxa"/>
            <w:shd w:val="clear" w:color="auto" w:fill="auto"/>
            <w:vAlign w:val="center"/>
          </w:tcPr>
          <w:p w14:paraId="65488C33" w14:textId="77777777" w:rsidR="005F73C9" w:rsidRDefault="005F73C9" w:rsidP="00AC635C">
            <w:pPr>
              <w:pStyle w:val="a6"/>
              <w:spacing w:after="0" w:line="240" w:lineRule="auto"/>
              <w:ind w:firstLine="0"/>
              <w:rPr>
                <w:sz w:val="20"/>
                <w:szCs w:val="24"/>
                <w:lang w:eastAsia="ru-RU"/>
              </w:rPr>
            </w:pPr>
            <w:r>
              <w:rPr>
                <w:sz w:val="20"/>
                <w:szCs w:val="24"/>
                <w:lang w:eastAsia="ru-RU"/>
              </w:rPr>
              <w:t>6</w:t>
            </w:r>
          </w:p>
        </w:tc>
        <w:tc>
          <w:tcPr>
            <w:tcW w:w="2835" w:type="dxa"/>
            <w:shd w:val="clear" w:color="auto" w:fill="auto"/>
          </w:tcPr>
          <w:p w14:paraId="2B37806E" w14:textId="77777777" w:rsidR="005F73C9" w:rsidRPr="005F73C9" w:rsidRDefault="005F73C9" w:rsidP="007D580E">
            <w:pPr>
              <w:spacing w:line="240" w:lineRule="auto"/>
              <w:ind w:firstLine="0"/>
              <w:jc w:val="left"/>
              <w:rPr>
                <w:sz w:val="24"/>
              </w:rPr>
            </w:pPr>
            <w:r w:rsidRPr="005F73C9">
              <w:rPr>
                <w:sz w:val="24"/>
              </w:rPr>
              <w:t>Тема 6. Индикаторы, показатели и подходы к оценке управления устойчивым социально-экономическим развитием.</w:t>
            </w:r>
          </w:p>
        </w:tc>
        <w:tc>
          <w:tcPr>
            <w:tcW w:w="851" w:type="dxa"/>
            <w:shd w:val="clear" w:color="auto" w:fill="auto"/>
            <w:vAlign w:val="center"/>
          </w:tcPr>
          <w:p w14:paraId="0B46D820" w14:textId="78B99F09" w:rsidR="005F73C9" w:rsidRDefault="00577249" w:rsidP="00E17D95">
            <w:pPr>
              <w:pStyle w:val="a6"/>
              <w:spacing w:after="0" w:line="240" w:lineRule="auto"/>
              <w:ind w:firstLine="0"/>
              <w:jc w:val="center"/>
              <w:rPr>
                <w:sz w:val="22"/>
                <w:szCs w:val="24"/>
                <w:lang w:eastAsia="ru-RU"/>
              </w:rPr>
            </w:pPr>
            <w:r>
              <w:rPr>
                <w:sz w:val="22"/>
                <w:szCs w:val="24"/>
                <w:lang w:eastAsia="ru-RU"/>
              </w:rPr>
              <w:t>13</w:t>
            </w:r>
            <w:r w:rsidR="00C2389E">
              <w:rPr>
                <w:sz w:val="22"/>
                <w:szCs w:val="24"/>
                <w:lang w:eastAsia="ru-RU"/>
              </w:rPr>
              <w:t>/14</w:t>
            </w:r>
          </w:p>
        </w:tc>
        <w:tc>
          <w:tcPr>
            <w:tcW w:w="850" w:type="dxa"/>
            <w:shd w:val="clear" w:color="auto" w:fill="auto"/>
            <w:vAlign w:val="center"/>
          </w:tcPr>
          <w:p w14:paraId="37DE0723" w14:textId="4A9D8A55" w:rsidR="005F73C9" w:rsidRDefault="00577249" w:rsidP="00E17D95">
            <w:pPr>
              <w:pStyle w:val="a6"/>
              <w:spacing w:after="0" w:line="240" w:lineRule="auto"/>
              <w:ind w:firstLine="0"/>
              <w:jc w:val="center"/>
              <w:rPr>
                <w:sz w:val="22"/>
                <w:szCs w:val="24"/>
                <w:lang w:eastAsia="ru-RU"/>
              </w:rPr>
            </w:pPr>
            <w:r>
              <w:rPr>
                <w:sz w:val="22"/>
                <w:szCs w:val="24"/>
                <w:lang w:eastAsia="ru-RU"/>
              </w:rPr>
              <w:t>6</w:t>
            </w:r>
            <w:r w:rsidR="00C2389E">
              <w:rPr>
                <w:sz w:val="22"/>
                <w:szCs w:val="24"/>
                <w:lang w:eastAsia="ru-RU"/>
              </w:rPr>
              <w:t>/4</w:t>
            </w:r>
          </w:p>
        </w:tc>
        <w:tc>
          <w:tcPr>
            <w:tcW w:w="993" w:type="dxa"/>
            <w:shd w:val="clear" w:color="auto" w:fill="auto"/>
            <w:vAlign w:val="center"/>
          </w:tcPr>
          <w:p w14:paraId="5BC49671" w14:textId="13A14DC2" w:rsidR="005F73C9" w:rsidRDefault="00577249" w:rsidP="00E17D95">
            <w:pPr>
              <w:pStyle w:val="a6"/>
              <w:spacing w:after="0" w:line="240" w:lineRule="auto"/>
              <w:ind w:firstLine="0"/>
              <w:jc w:val="center"/>
              <w:rPr>
                <w:sz w:val="22"/>
                <w:szCs w:val="24"/>
                <w:lang w:eastAsia="ru-RU"/>
              </w:rPr>
            </w:pPr>
            <w:r>
              <w:rPr>
                <w:sz w:val="22"/>
                <w:szCs w:val="24"/>
                <w:lang w:eastAsia="ru-RU"/>
              </w:rPr>
              <w:t>2</w:t>
            </w:r>
            <w:r w:rsidR="00C2389E">
              <w:rPr>
                <w:sz w:val="22"/>
                <w:szCs w:val="24"/>
                <w:lang w:eastAsia="ru-RU"/>
              </w:rPr>
              <w:t>/2</w:t>
            </w:r>
          </w:p>
        </w:tc>
        <w:tc>
          <w:tcPr>
            <w:tcW w:w="1275" w:type="dxa"/>
            <w:shd w:val="clear" w:color="auto" w:fill="auto"/>
            <w:vAlign w:val="center"/>
          </w:tcPr>
          <w:p w14:paraId="1FCC46E4" w14:textId="0264F444" w:rsidR="005F73C9" w:rsidRDefault="00577249" w:rsidP="00E17D95">
            <w:pPr>
              <w:pStyle w:val="a6"/>
              <w:spacing w:after="0" w:line="240" w:lineRule="auto"/>
              <w:ind w:firstLine="0"/>
              <w:jc w:val="center"/>
              <w:rPr>
                <w:sz w:val="22"/>
                <w:szCs w:val="24"/>
                <w:lang w:eastAsia="ru-RU"/>
              </w:rPr>
            </w:pPr>
            <w:r>
              <w:rPr>
                <w:sz w:val="22"/>
                <w:szCs w:val="24"/>
                <w:lang w:eastAsia="ru-RU"/>
              </w:rPr>
              <w:t>4</w:t>
            </w:r>
            <w:r w:rsidR="00C2389E">
              <w:rPr>
                <w:sz w:val="22"/>
                <w:szCs w:val="24"/>
                <w:lang w:eastAsia="ru-RU"/>
              </w:rPr>
              <w:t>/2</w:t>
            </w:r>
          </w:p>
        </w:tc>
        <w:tc>
          <w:tcPr>
            <w:tcW w:w="1276" w:type="dxa"/>
            <w:shd w:val="clear" w:color="auto" w:fill="auto"/>
            <w:vAlign w:val="center"/>
          </w:tcPr>
          <w:p w14:paraId="7AC86A7F" w14:textId="545CBF8B" w:rsidR="005F73C9" w:rsidRDefault="00577249" w:rsidP="009D1015">
            <w:pPr>
              <w:pStyle w:val="a6"/>
              <w:spacing w:after="0" w:line="240" w:lineRule="auto"/>
              <w:ind w:firstLine="0"/>
              <w:jc w:val="center"/>
              <w:rPr>
                <w:sz w:val="22"/>
                <w:szCs w:val="24"/>
                <w:lang w:eastAsia="ru-RU"/>
              </w:rPr>
            </w:pPr>
            <w:r>
              <w:rPr>
                <w:sz w:val="22"/>
                <w:szCs w:val="24"/>
                <w:lang w:eastAsia="ru-RU"/>
              </w:rPr>
              <w:t>7</w:t>
            </w:r>
            <w:r w:rsidR="00C2389E">
              <w:rPr>
                <w:sz w:val="22"/>
                <w:szCs w:val="24"/>
                <w:lang w:eastAsia="ru-RU"/>
              </w:rPr>
              <w:t>/10</w:t>
            </w:r>
          </w:p>
        </w:tc>
        <w:tc>
          <w:tcPr>
            <w:tcW w:w="2268" w:type="dxa"/>
          </w:tcPr>
          <w:p w14:paraId="75AA89E3" w14:textId="77777777" w:rsidR="005F73C9" w:rsidRPr="009D1015" w:rsidRDefault="005F73C9" w:rsidP="007F01A8">
            <w:pPr>
              <w:pStyle w:val="a6"/>
              <w:spacing w:after="0" w:line="240" w:lineRule="auto"/>
              <w:ind w:firstLine="0"/>
              <w:jc w:val="left"/>
              <w:rPr>
                <w:sz w:val="24"/>
                <w:szCs w:val="24"/>
                <w:lang w:eastAsia="ru-RU"/>
              </w:rPr>
            </w:pPr>
            <w:r w:rsidRPr="009D1015">
              <w:rPr>
                <w:sz w:val="24"/>
                <w:szCs w:val="24"/>
                <w:lang w:eastAsia="ru-RU"/>
              </w:rPr>
              <w:t>Опрос. Обсуждение дискуссионных вопросов. Решение зада</w:t>
            </w:r>
            <w:r>
              <w:rPr>
                <w:sz w:val="24"/>
                <w:szCs w:val="24"/>
                <w:lang w:eastAsia="ru-RU"/>
              </w:rPr>
              <w:t>ний</w:t>
            </w:r>
            <w:r w:rsidRPr="009D1015">
              <w:rPr>
                <w:sz w:val="24"/>
                <w:szCs w:val="24"/>
                <w:lang w:eastAsia="ru-RU"/>
              </w:rPr>
              <w:t xml:space="preserve"> и тестов.</w:t>
            </w:r>
          </w:p>
        </w:tc>
      </w:tr>
      <w:tr w:rsidR="005F73C9" w:rsidRPr="00FD6553" w14:paraId="29DF89F6" w14:textId="77777777" w:rsidTr="00950E07">
        <w:tc>
          <w:tcPr>
            <w:tcW w:w="567" w:type="dxa"/>
            <w:shd w:val="clear" w:color="auto" w:fill="auto"/>
            <w:vAlign w:val="center"/>
          </w:tcPr>
          <w:p w14:paraId="7522CAC8" w14:textId="77777777" w:rsidR="005F73C9" w:rsidRDefault="005F73C9" w:rsidP="00AC635C">
            <w:pPr>
              <w:pStyle w:val="a6"/>
              <w:spacing w:after="0" w:line="240" w:lineRule="auto"/>
              <w:ind w:firstLine="0"/>
              <w:rPr>
                <w:sz w:val="20"/>
                <w:szCs w:val="24"/>
                <w:lang w:eastAsia="ru-RU"/>
              </w:rPr>
            </w:pPr>
            <w:r>
              <w:rPr>
                <w:sz w:val="20"/>
                <w:szCs w:val="24"/>
                <w:lang w:eastAsia="ru-RU"/>
              </w:rPr>
              <w:t>7</w:t>
            </w:r>
          </w:p>
        </w:tc>
        <w:tc>
          <w:tcPr>
            <w:tcW w:w="2835" w:type="dxa"/>
            <w:shd w:val="clear" w:color="auto" w:fill="auto"/>
          </w:tcPr>
          <w:p w14:paraId="52CA4FD8" w14:textId="77777777" w:rsidR="005F73C9" w:rsidRPr="005F73C9" w:rsidRDefault="005F73C9" w:rsidP="007D580E">
            <w:pPr>
              <w:spacing w:line="240" w:lineRule="auto"/>
              <w:ind w:firstLine="0"/>
              <w:jc w:val="left"/>
              <w:rPr>
                <w:sz w:val="24"/>
              </w:rPr>
            </w:pPr>
            <w:r w:rsidRPr="005F73C9">
              <w:rPr>
                <w:sz w:val="24"/>
              </w:rPr>
              <w:t>Тема 7. Управление устойчивым социально-экономическим развитием: территориальный уровень</w:t>
            </w:r>
          </w:p>
        </w:tc>
        <w:tc>
          <w:tcPr>
            <w:tcW w:w="851" w:type="dxa"/>
            <w:shd w:val="clear" w:color="auto" w:fill="auto"/>
            <w:vAlign w:val="center"/>
          </w:tcPr>
          <w:p w14:paraId="3665EE9B" w14:textId="0AF1D830" w:rsidR="005F73C9" w:rsidRDefault="00577249" w:rsidP="00E17D95">
            <w:pPr>
              <w:pStyle w:val="a6"/>
              <w:spacing w:after="0" w:line="240" w:lineRule="auto"/>
              <w:ind w:firstLine="0"/>
              <w:jc w:val="center"/>
              <w:rPr>
                <w:sz w:val="22"/>
                <w:szCs w:val="24"/>
                <w:lang w:eastAsia="ru-RU"/>
              </w:rPr>
            </w:pPr>
            <w:r>
              <w:rPr>
                <w:sz w:val="22"/>
                <w:szCs w:val="24"/>
                <w:lang w:eastAsia="ru-RU"/>
              </w:rPr>
              <w:t>16</w:t>
            </w:r>
            <w:r w:rsidR="00C2389E">
              <w:rPr>
                <w:sz w:val="22"/>
                <w:szCs w:val="24"/>
                <w:lang w:eastAsia="ru-RU"/>
              </w:rPr>
              <w:t>/16</w:t>
            </w:r>
          </w:p>
        </w:tc>
        <w:tc>
          <w:tcPr>
            <w:tcW w:w="850" w:type="dxa"/>
            <w:shd w:val="clear" w:color="auto" w:fill="auto"/>
            <w:vAlign w:val="center"/>
          </w:tcPr>
          <w:p w14:paraId="7F7F81AD" w14:textId="1B06141D" w:rsidR="005F73C9" w:rsidRDefault="00577249" w:rsidP="00E17D95">
            <w:pPr>
              <w:pStyle w:val="a6"/>
              <w:spacing w:after="0" w:line="240" w:lineRule="auto"/>
              <w:ind w:firstLine="0"/>
              <w:jc w:val="center"/>
              <w:rPr>
                <w:sz w:val="22"/>
                <w:szCs w:val="24"/>
                <w:lang w:eastAsia="ru-RU"/>
              </w:rPr>
            </w:pPr>
            <w:r>
              <w:rPr>
                <w:sz w:val="22"/>
                <w:szCs w:val="24"/>
                <w:lang w:eastAsia="ru-RU"/>
              </w:rPr>
              <w:t>8</w:t>
            </w:r>
            <w:r w:rsidR="00C2389E">
              <w:rPr>
                <w:sz w:val="22"/>
                <w:szCs w:val="24"/>
                <w:lang w:eastAsia="ru-RU"/>
              </w:rPr>
              <w:t>/6</w:t>
            </w:r>
          </w:p>
        </w:tc>
        <w:tc>
          <w:tcPr>
            <w:tcW w:w="993" w:type="dxa"/>
            <w:shd w:val="clear" w:color="auto" w:fill="auto"/>
            <w:vAlign w:val="center"/>
          </w:tcPr>
          <w:p w14:paraId="599ED417" w14:textId="22FCFB91" w:rsidR="005F73C9" w:rsidRDefault="00577249" w:rsidP="00E17D95">
            <w:pPr>
              <w:pStyle w:val="a6"/>
              <w:spacing w:after="0" w:line="240" w:lineRule="auto"/>
              <w:ind w:firstLine="0"/>
              <w:jc w:val="center"/>
              <w:rPr>
                <w:sz w:val="22"/>
                <w:szCs w:val="24"/>
                <w:lang w:eastAsia="ru-RU"/>
              </w:rPr>
            </w:pPr>
            <w:r>
              <w:rPr>
                <w:sz w:val="22"/>
                <w:szCs w:val="24"/>
                <w:lang w:eastAsia="ru-RU"/>
              </w:rPr>
              <w:t>2</w:t>
            </w:r>
            <w:r w:rsidR="00C2389E">
              <w:rPr>
                <w:sz w:val="22"/>
                <w:szCs w:val="24"/>
                <w:lang w:eastAsia="ru-RU"/>
              </w:rPr>
              <w:t>/2</w:t>
            </w:r>
          </w:p>
        </w:tc>
        <w:tc>
          <w:tcPr>
            <w:tcW w:w="1275" w:type="dxa"/>
            <w:shd w:val="clear" w:color="auto" w:fill="auto"/>
            <w:vAlign w:val="center"/>
          </w:tcPr>
          <w:p w14:paraId="3D3B5524" w14:textId="4ABE7FC0" w:rsidR="005F73C9" w:rsidRDefault="00577249" w:rsidP="00E17D95">
            <w:pPr>
              <w:pStyle w:val="a6"/>
              <w:spacing w:after="0" w:line="240" w:lineRule="auto"/>
              <w:ind w:firstLine="0"/>
              <w:jc w:val="center"/>
              <w:rPr>
                <w:sz w:val="22"/>
                <w:szCs w:val="24"/>
                <w:lang w:eastAsia="ru-RU"/>
              </w:rPr>
            </w:pPr>
            <w:r>
              <w:rPr>
                <w:sz w:val="22"/>
                <w:szCs w:val="24"/>
                <w:lang w:eastAsia="ru-RU"/>
              </w:rPr>
              <w:t>6</w:t>
            </w:r>
            <w:r w:rsidR="00C2389E">
              <w:rPr>
                <w:sz w:val="22"/>
                <w:szCs w:val="24"/>
                <w:lang w:eastAsia="ru-RU"/>
              </w:rPr>
              <w:t>/4</w:t>
            </w:r>
          </w:p>
        </w:tc>
        <w:tc>
          <w:tcPr>
            <w:tcW w:w="1276" w:type="dxa"/>
            <w:shd w:val="clear" w:color="auto" w:fill="auto"/>
            <w:vAlign w:val="center"/>
          </w:tcPr>
          <w:p w14:paraId="283E174D" w14:textId="395AF55A" w:rsidR="005F73C9" w:rsidRDefault="00577249" w:rsidP="009D1015">
            <w:pPr>
              <w:pStyle w:val="a6"/>
              <w:spacing w:after="0" w:line="240" w:lineRule="auto"/>
              <w:ind w:firstLine="0"/>
              <w:jc w:val="center"/>
              <w:rPr>
                <w:sz w:val="22"/>
                <w:szCs w:val="24"/>
                <w:lang w:eastAsia="ru-RU"/>
              </w:rPr>
            </w:pPr>
            <w:r>
              <w:rPr>
                <w:sz w:val="22"/>
                <w:szCs w:val="24"/>
                <w:lang w:eastAsia="ru-RU"/>
              </w:rPr>
              <w:t>8</w:t>
            </w:r>
            <w:r w:rsidR="00C2389E">
              <w:rPr>
                <w:sz w:val="22"/>
                <w:szCs w:val="24"/>
                <w:lang w:eastAsia="ru-RU"/>
              </w:rPr>
              <w:t>/10</w:t>
            </w:r>
          </w:p>
        </w:tc>
        <w:tc>
          <w:tcPr>
            <w:tcW w:w="2268" w:type="dxa"/>
          </w:tcPr>
          <w:p w14:paraId="7110BAEA" w14:textId="77777777" w:rsidR="005F73C9" w:rsidRPr="009D1015" w:rsidRDefault="005F73C9" w:rsidP="007F01A8">
            <w:pPr>
              <w:pStyle w:val="a6"/>
              <w:spacing w:after="0" w:line="240" w:lineRule="auto"/>
              <w:ind w:firstLine="0"/>
              <w:jc w:val="left"/>
              <w:rPr>
                <w:sz w:val="24"/>
                <w:szCs w:val="24"/>
                <w:lang w:eastAsia="ru-RU"/>
              </w:rPr>
            </w:pPr>
            <w:r w:rsidRPr="009D1015">
              <w:rPr>
                <w:sz w:val="24"/>
                <w:szCs w:val="24"/>
                <w:lang w:eastAsia="ru-RU"/>
              </w:rPr>
              <w:t>Опрос. Обсуждение дискуссионных вопросов. Решение зада</w:t>
            </w:r>
            <w:r>
              <w:rPr>
                <w:sz w:val="24"/>
                <w:szCs w:val="24"/>
                <w:lang w:eastAsia="ru-RU"/>
              </w:rPr>
              <w:t>ний</w:t>
            </w:r>
            <w:r w:rsidRPr="009D1015">
              <w:rPr>
                <w:sz w:val="24"/>
                <w:szCs w:val="24"/>
                <w:lang w:eastAsia="ru-RU"/>
              </w:rPr>
              <w:t xml:space="preserve"> и тестов.</w:t>
            </w:r>
          </w:p>
        </w:tc>
      </w:tr>
      <w:tr w:rsidR="007D580E" w:rsidRPr="00FD6553" w14:paraId="1C9D5003" w14:textId="77777777" w:rsidTr="00950E07">
        <w:tc>
          <w:tcPr>
            <w:tcW w:w="567" w:type="dxa"/>
            <w:shd w:val="clear" w:color="auto" w:fill="auto"/>
            <w:vAlign w:val="center"/>
          </w:tcPr>
          <w:p w14:paraId="7FBC6C05" w14:textId="77777777" w:rsidR="007D580E" w:rsidRPr="00FD6553" w:rsidRDefault="007D580E" w:rsidP="00AC635C">
            <w:pPr>
              <w:pStyle w:val="a6"/>
              <w:spacing w:after="0" w:line="240" w:lineRule="auto"/>
              <w:ind w:firstLine="0"/>
              <w:jc w:val="center"/>
              <w:rPr>
                <w:sz w:val="24"/>
                <w:szCs w:val="24"/>
                <w:highlight w:val="yellow"/>
                <w:lang w:eastAsia="ru-RU"/>
              </w:rPr>
            </w:pPr>
          </w:p>
        </w:tc>
        <w:tc>
          <w:tcPr>
            <w:tcW w:w="2835" w:type="dxa"/>
            <w:shd w:val="clear" w:color="auto" w:fill="auto"/>
            <w:vAlign w:val="center"/>
          </w:tcPr>
          <w:p w14:paraId="7A88EADB" w14:textId="77777777" w:rsidR="007D580E" w:rsidRPr="009D1015" w:rsidRDefault="007D580E" w:rsidP="00AC635C">
            <w:pPr>
              <w:spacing w:line="240" w:lineRule="auto"/>
              <w:ind w:firstLine="0"/>
              <w:jc w:val="left"/>
              <w:rPr>
                <w:sz w:val="24"/>
                <w:szCs w:val="24"/>
              </w:rPr>
            </w:pPr>
            <w:r w:rsidRPr="009D1015">
              <w:rPr>
                <w:sz w:val="24"/>
                <w:szCs w:val="24"/>
              </w:rPr>
              <w:t>В целом по дисциплине</w:t>
            </w:r>
          </w:p>
        </w:tc>
        <w:tc>
          <w:tcPr>
            <w:tcW w:w="851" w:type="dxa"/>
            <w:shd w:val="clear" w:color="auto" w:fill="auto"/>
            <w:vAlign w:val="center"/>
          </w:tcPr>
          <w:p w14:paraId="71A6DB40" w14:textId="77777777" w:rsidR="007D580E" w:rsidRPr="003A34EB" w:rsidRDefault="00577249" w:rsidP="00B46BCA">
            <w:pPr>
              <w:pStyle w:val="a6"/>
              <w:spacing w:after="0" w:line="240" w:lineRule="auto"/>
              <w:ind w:firstLine="0"/>
              <w:jc w:val="center"/>
              <w:rPr>
                <w:sz w:val="22"/>
                <w:szCs w:val="22"/>
                <w:highlight w:val="lightGray"/>
                <w:lang w:eastAsia="ru-RU"/>
              </w:rPr>
            </w:pPr>
            <w:r>
              <w:rPr>
                <w:sz w:val="22"/>
                <w:szCs w:val="22"/>
                <w:lang w:eastAsia="ru-RU"/>
              </w:rPr>
              <w:t>108</w:t>
            </w:r>
          </w:p>
        </w:tc>
        <w:tc>
          <w:tcPr>
            <w:tcW w:w="850" w:type="dxa"/>
            <w:shd w:val="clear" w:color="auto" w:fill="auto"/>
            <w:vAlign w:val="center"/>
          </w:tcPr>
          <w:p w14:paraId="293624A8" w14:textId="3EE3D3E7" w:rsidR="007D580E" w:rsidRPr="009D1015" w:rsidRDefault="00577249" w:rsidP="00E17D95">
            <w:pPr>
              <w:pStyle w:val="a6"/>
              <w:spacing w:after="0" w:line="240" w:lineRule="auto"/>
              <w:ind w:firstLine="0"/>
              <w:jc w:val="center"/>
              <w:rPr>
                <w:sz w:val="22"/>
                <w:szCs w:val="22"/>
                <w:lang w:eastAsia="ru-RU"/>
              </w:rPr>
            </w:pPr>
            <w:r>
              <w:rPr>
                <w:sz w:val="22"/>
                <w:szCs w:val="22"/>
                <w:lang w:eastAsia="ru-RU"/>
              </w:rPr>
              <w:t>50</w:t>
            </w:r>
            <w:r w:rsidR="00C2389E">
              <w:rPr>
                <w:sz w:val="22"/>
                <w:szCs w:val="22"/>
                <w:lang w:eastAsia="ru-RU"/>
              </w:rPr>
              <w:t>/34</w:t>
            </w:r>
          </w:p>
        </w:tc>
        <w:tc>
          <w:tcPr>
            <w:tcW w:w="993" w:type="dxa"/>
            <w:shd w:val="clear" w:color="auto" w:fill="auto"/>
            <w:vAlign w:val="center"/>
          </w:tcPr>
          <w:p w14:paraId="1D2904FE" w14:textId="488BA384" w:rsidR="007D580E" w:rsidRPr="00F80EFA" w:rsidRDefault="00577249" w:rsidP="009D1015">
            <w:pPr>
              <w:pStyle w:val="a6"/>
              <w:spacing w:after="0" w:line="240" w:lineRule="auto"/>
              <w:ind w:firstLine="0"/>
              <w:jc w:val="center"/>
              <w:rPr>
                <w:sz w:val="22"/>
                <w:szCs w:val="22"/>
                <w:highlight w:val="lightGray"/>
                <w:lang w:eastAsia="ru-RU"/>
              </w:rPr>
            </w:pPr>
            <w:r>
              <w:rPr>
                <w:sz w:val="22"/>
                <w:szCs w:val="22"/>
                <w:lang w:eastAsia="ru-RU"/>
              </w:rPr>
              <w:t>16</w:t>
            </w:r>
            <w:r w:rsidR="00C2389E">
              <w:rPr>
                <w:sz w:val="22"/>
                <w:szCs w:val="22"/>
                <w:lang w:eastAsia="ru-RU"/>
              </w:rPr>
              <w:t>/16</w:t>
            </w:r>
          </w:p>
        </w:tc>
        <w:tc>
          <w:tcPr>
            <w:tcW w:w="1275" w:type="dxa"/>
            <w:shd w:val="clear" w:color="auto" w:fill="auto"/>
            <w:vAlign w:val="center"/>
          </w:tcPr>
          <w:p w14:paraId="49B15472" w14:textId="11D75761" w:rsidR="007D580E" w:rsidRPr="00F80EFA" w:rsidRDefault="00577249" w:rsidP="00E17D95">
            <w:pPr>
              <w:pStyle w:val="a6"/>
              <w:spacing w:after="0" w:line="240" w:lineRule="auto"/>
              <w:ind w:firstLine="0"/>
              <w:jc w:val="center"/>
              <w:rPr>
                <w:sz w:val="22"/>
                <w:szCs w:val="22"/>
                <w:highlight w:val="lightGray"/>
                <w:lang w:eastAsia="ru-RU"/>
              </w:rPr>
            </w:pPr>
            <w:r>
              <w:rPr>
                <w:sz w:val="22"/>
                <w:szCs w:val="22"/>
                <w:lang w:eastAsia="ru-RU"/>
              </w:rPr>
              <w:t>34</w:t>
            </w:r>
            <w:r w:rsidR="00C2389E">
              <w:rPr>
                <w:sz w:val="22"/>
                <w:szCs w:val="22"/>
                <w:lang w:eastAsia="ru-RU"/>
              </w:rPr>
              <w:t>/18</w:t>
            </w:r>
          </w:p>
        </w:tc>
        <w:tc>
          <w:tcPr>
            <w:tcW w:w="1276" w:type="dxa"/>
            <w:shd w:val="clear" w:color="auto" w:fill="auto"/>
            <w:vAlign w:val="center"/>
          </w:tcPr>
          <w:p w14:paraId="330180E4" w14:textId="560BD529" w:rsidR="007D580E" w:rsidRPr="00F80EFA" w:rsidRDefault="00577249" w:rsidP="00E17D95">
            <w:pPr>
              <w:pStyle w:val="a6"/>
              <w:spacing w:after="0" w:line="240" w:lineRule="auto"/>
              <w:ind w:firstLine="0"/>
              <w:jc w:val="center"/>
              <w:rPr>
                <w:sz w:val="22"/>
                <w:szCs w:val="22"/>
                <w:highlight w:val="lightGray"/>
                <w:lang w:eastAsia="ru-RU"/>
              </w:rPr>
            </w:pPr>
            <w:r>
              <w:rPr>
                <w:sz w:val="22"/>
                <w:szCs w:val="22"/>
                <w:lang w:eastAsia="ru-RU"/>
              </w:rPr>
              <w:t>58</w:t>
            </w:r>
            <w:r w:rsidR="00C2389E">
              <w:rPr>
                <w:sz w:val="22"/>
                <w:szCs w:val="22"/>
                <w:lang w:eastAsia="ru-RU"/>
              </w:rPr>
              <w:t>/74</w:t>
            </w:r>
          </w:p>
        </w:tc>
        <w:tc>
          <w:tcPr>
            <w:tcW w:w="2268" w:type="dxa"/>
          </w:tcPr>
          <w:p w14:paraId="5BBA7EBF" w14:textId="77777777" w:rsidR="007D580E" w:rsidRPr="009D1015" w:rsidRDefault="007D580E" w:rsidP="00AC635C">
            <w:pPr>
              <w:pStyle w:val="a6"/>
              <w:spacing w:after="0" w:line="240" w:lineRule="auto"/>
              <w:ind w:firstLine="0"/>
              <w:jc w:val="center"/>
              <w:rPr>
                <w:sz w:val="24"/>
                <w:szCs w:val="24"/>
                <w:lang w:eastAsia="ru-RU"/>
              </w:rPr>
            </w:pPr>
            <w:r w:rsidRPr="009D1015">
              <w:rPr>
                <w:sz w:val="24"/>
                <w:szCs w:val="24"/>
                <w:lang w:eastAsia="ru-RU"/>
              </w:rPr>
              <w:t>Согласно учебному плану: контрольная работа</w:t>
            </w:r>
          </w:p>
        </w:tc>
      </w:tr>
      <w:tr w:rsidR="007D580E" w:rsidRPr="00271020" w14:paraId="36D3624B" w14:textId="77777777" w:rsidTr="0061623C">
        <w:trPr>
          <w:trHeight w:val="531"/>
        </w:trPr>
        <w:tc>
          <w:tcPr>
            <w:tcW w:w="567" w:type="dxa"/>
            <w:shd w:val="clear" w:color="auto" w:fill="auto"/>
            <w:vAlign w:val="center"/>
          </w:tcPr>
          <w:p w14:paraId="5A1348C6" w14:textId="77777777" w:rsidR="007D580E" w:rsidRPr="00FD6553" w:rsidRDefault="007D580E" w:rsidP="00AC635C">
            <w:pPr>
              <w:pStyle w:val="a6"/>
              <w:spacing w:after="0" w:line="240" w:lineRule="auto"/>
              <w:ind w:firstLine="0"/>
              <w:jc w:val="center"/>
              <w:rPr>
                <w:sz w:val="24"/>
                <w:szCs w:val="24"/>
                <w:highlight w:val="yellow"/>
                <w:lang w:eastAsia="ru-RU"/>
              </w:rPr>
            </w:pPr>
          </w:p>
        </w:tc>
        <w:tc>
          <w:tcPr>
            <w:tcW w:w="2835" w:type="dxa"/>
            <w:shd w:val="clear" w:color="auto" w:fill="auto"/>
            <w:vAlign w:val="center"/>
          </w:tcPr>
          <w:p w14:paraId="30DBAAEC" w14:textId="77777777" w:rsidR="007D580E" w:rsidRPr="00AB4108" w:rsidRDefault="007D580E" w:rsidP="00950E07">
            <w:pPr>
              <w:spacing w:line="240" w:lineRule="auto"/>
              <w:ind w:firstLine="0"/>
              <w:jc w:val="left"/>
              <w:rPr>
                <w:sz w:val="24"/>
                <w:szCs w:val="24"/>
              </w:rPr>
            </w:pPr>
            <w:r w:rsidRPr="00AB4108">
              <w:rPr>
                <w:sz w:val="24"/>
                <w:szCs w:val="24"/>
              </w:rPr>
              <w:t>Итого в %</w:t>
            </w:r>
          </w:p>
        </w:tc>
        <w:tc>
          <w:tcPr>
            <w:tcW w:w="851" w:type="dxa"/>
            <w:shd w:val="clear" w:color="auto" w:fill="auto"/>
            <w:vAlign w:val="center"/>
          </w:tcPr>
          <w:p w14:paraId="7638F526" w14:textId="77777777" w:rsidR="007D580E" w:rsidRPr="00AB4108" w:rsidRDefault="007D580E" w:rsidP="00AC635C">
            <w:pPr>
              <w:pStyle w:val="a6"/>
              <w:spacing w:after="0" w:line="240" w:lineRule="auto"/>
              <w:ind w:firstLine="0"/>
              <w:jc w:val="center"/>
              <w:rPr>
                <w:sz w:val="24"/>
                <w:szCs w:val="24"/>
                <w:lang w:eastAsia="ru-RU"/>
              </w:rPr>
            </w:pPr>
            <w:r w:rsidRPr="00AB4108">
              <w:rPr>
                <w:sz w:val="24"/>
                <w:szCs w:val="24"/>
                <w:lang w:eastAsia="ru-RU"/>
              </w:rPr>
              <w:t>100</w:t>
            </w:r>
          </w:p>
        </w:tc>
        <w:tc>
          <w:tcPr>
            <w:tcW w:w="850" w:type="dxa"/>
            <w:shd w:val="clear" w:color="auto" w:fill="auto"/>
            <w:vAlign w:val="center"/>
          </w:tcPr>
          <w:p w14:paraId="0221B5B5" w14:textId="3760B827" w:rsidR="007D580E" w:rsidRPr="00AB4108" w:rsidRDefault="00005494" w:rsidP="00005494">
            <w:pPr>
              <w:pStyle w:val="a6"/>
              <w:spacing w:after="0" w:line="240" w:lineRule="auto"/>
              <w:ind w:firstLine="0"/>
              <w:jc w:val="center"/>
              <w:rPr>
                <w:sz w:val="24"/>
                <w:szCs w:val="24"/>
                <w:lang w:eastAsia="ru-RU"/>
              </w:rPr>
            </w:pPr>
            <w:r>
              <w:rPr>
                <w:sz w:val="24"/>
                <w:szCs w:val="24"/>
                <w:lang w:eastAsia="ru-RU"/>
              </w:rPr>
              <w:t>46/31</w:t>
            </w:r>
          </w:p>
        </w:tc>
        <w:tc>
          <w:tcPr>
            <w:tcW w:w="993" w:type="dxa"/>
            <w:shd w:val="clear" w:color="auto" w:fill="FFFFFF"/>
            <w:vAlign w:val="center"/>
          </w:tcPr>
          <w:p w14:paraId="6244A0D1" w14:textId="673B9A00" w:rsidR="007D580E" w:rsidRPr="00AB4108" w:rsidRDefault="00005494" w:rsidP="00005494">
            <w:pPr>
              <w:pStyle w:val="a6"/>
              <w:spacing w:after="0" w:line="240" w:lineRule="auto"/>
              <w:ind w:firstLine="0"/>
              <w:jc w:val="center"/>
              <w:rPr>
                <w:sz w:val="24"/>
                <w:szCs w:val="24"/>
                <w:lang w:eastAsia="ru-RU"/>
              </w:rPr>
            </w:pPr>
            <w:r>
              <w:rPr>
                <w:sz w:val="24"/>
                <w:szCs w:val="24"/>
                <w:lang w:eastAsia="ru-RU"/>
              </w:rPr>
              <w:t>32/47</w:t>
            </w:r>
          </w:p>
        </w:tc>
        <w:tc>
          <w:tcPr>
            <w:tcW w:w="1275" w:type="dxa"/>
            <w:shd w:val="clear" w:color="auto" w:fill="FFFFFF"/>
            <w:vAlign w:val="center"/>
          </w:tcPr>
          <w:p w14:paraId="7DDA5761" w14:textId="3AE40C20" w:rsidR="007D580E" w:rsidRPr="00AB4108" w:rsidRDefault="00005494" w:rsidP="00AC635C">
            <w:pPr>
              <w:pStyle w:val="a6"/>
              <w:spacing w:after="0" w:line="240" w:lineRule="auto"/>
              <w:ind w:firstLine="0"/>
              <w:jc w:val="center"/>
              <w:rPr>
                <w:sz w:val="24"/>
                <w:szCs w:val="24"/>
                <w:lang w:eastAsia="ru-RU"/>
              </w:rPr>
            </w:pPr>
            <w:r>
              <w:rPr>
                <w:sz w:val="24"/>
                <w:szCs w:val="24"/>
                <w:lang w:eastAsia="ru-RU"/>
              </w:rPr>
              <w:t>68/53</w:t>
            </w:r>
          </w:p>
        </w:tc>
        <w:tc>
          <w:tcPr>
            <w:tcW w:w="1276" w:type="dxa"/>
            <w:shd w:val="clear" w:color="auto" w:fill="FFFFFF"/>
            <w:vAlign w:val="center"/>
          </w:tcPr>
          <w:p w14:paraId="3C5712D5" w14:textId="0CE7A6F2" w:rsidR="007D580E" w:rsidRPr="00AB4108" w:rsidRDefault="00005494" w:rsidP="00005494">
            <w:pPr>
              <w:pStyle w:val="a6"/>
              <w:spacing w:after="0" w:line="240" w:lineRule="auto"/>
              <w:ind w:firstLine="0"/>
              <w:jc w:val="center"/>
              <w:rPr>
                <w:sz w:val="24"/>
                <w:szCs w:val="24"/>
                <w:lang w:eastAsia="ru-RU"/>
              </w:rPr>
            </w:pPr>
            <w:r>
              <w:rPr>
                <w:sz w:val="24"/>
                <w:szCs w:val="24"/>
                <w:lang w:eastAsia="ru-RU"/>
              </w:rPr>
              <w:t>54/69</w:t>
            </w:r>
          </w:p>
        </w:tc>
        <w:tc>
          <w:tcPr>
            <w:tcW w:w="2268" w:type="dxa"/>
          </w:tcPr>
          <w:p w14:paraId="737A531D" w14:textId="77777777" w:rsidR="007D580E" w:rsidRPr="00F33B47" w:rsidRDefault="007D580E" w:rsidP="00AC635C">
            <w:pPr>
              <w:pStyle w:val="a6"/>
              <w:spacing w:after="0" w:line="240" w:lineRule="auto"/>
              <w:ind w:firstLine="0"/>
              <w:jc w:val="center"/>
              <w:rPr>
                <w:sz w:val="24"/>
                <w:szCs w:val="24"/>
                <w:highlight w:val="yellow"/>
                <w:lang w:eastAsia="ru-RU"/>
              </w:rPr>
            </w:pPr>
          </w:p>
        </w:tc>
      </w:tr>
    </w:tbl>
    <w:p w14:paraId="40CDC13A" w14:textId="77777777" w:rsidR="00005494" w:rsidRPr="00C1081C" w:rsidRDefault="00005494" w:rsidP="00005494">
      <w:pPr>
        <w:rPr>
          <w:sz w:val="24"/>
          <w:szCs w:val="24"/>
        </w:rPr>
      </w:pPr>
      <w:r w:rsidRPr="00005494">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66E9A4E" w14:textId="4D0F0FE5" w:rsidR="007D580E" w:rsidRDefault="007D580E" w:rsidP="008C1B40"/>
    <w:p w14:paraId="3C2291FB" w14:textId="77777777" w:rsidR="005D78BB" w:rsidRPr="00F2341A" w:rsidRDefault="00762CC5" w:rsidP="00FF5314">
      <w:pPr>
        <w:pStyle w:val="3"/>
      </w:pPr>
      <w:bookmarkStart w:id="32" w:name="_Toc468985602"/>
      <w:bookmarkStart w:id="33" w:name="_Toc481681205"/>
      <w:bookmarkStart w:id="34" w:name="_Toc481708681"/>
      <w:bookmarkStart w:id="35" w:name="_Toc191410530"/>
      <w:r w:rsidRPr="00230B6A">
        <w:rPr>
          <w:rStyle w:val="56"/>
          <w:b/>
          <w:bCs/>
          <w:color w:val="auto"/>
          <w:spacing w:val="0"/>
          <w:sz w:val="28"/>
        </w:rPr>
        <w:lastRenderedPageBreak/>
        <w:t>5.3. Содержание семина</w:t>
      </w:r>
      <w:bookmarkEnd w:id="32"/>
      <w:bookmarkEnd w:id="33"/>
      <w:bookmarkEnd w:id="34"/>
      <w:r w:rsidR="00F2341A">
        <w:rPr>
          <w:rStyle w:val="56"/>
          <w:b/>
          <w:bCs/>
          <w:color w:val="auto"/>
          <w:spacing w:val="0"/>
          <w:sz w:val="28"/>
        </w:rPr>
        <w:t>ров, практических занятий</w:t>
      </w:r>
      <w:bookmarkEnd w:id="35"/>
    </w:p>
    <w:p w14:paraId="15471663" w14:textId="77777777" w:rsidR="005D78BB" w:rsidRDefault="005D78BB" w:rsidP="005D78BB">
      <w:pPr>
        <w:jc w:val="right"/>
      </w:pPr>
      <w:r>
        <w:t>Таблица 3.</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2"/>
        <w:gridCol w:w="5854"/>
        <w:gridCol w:w="2265"/>
      </w:tblGrid>
      <w:tr w:rsidR="004E2597" w:rsidRPr="004E2597" w14:paraId="7C4E0470" w14:textId="77777777" w:rsidTr="004B5B15">
        <w:tc>
          <w:tcPr>
            <w:tcW w:w="2082" w:type="dxa"/>
            <w:shd w:val="clear" w:color="auto" w:fill="auto"/>
          </w:tcPr>
          <w:p w14:paraId="6332A363" w14:textId="77777777" w:rsidR="005D78BB" w:rsidRPr="004E2597" w:rsidRDefault="005D78BB" w:rsidP="00537645">
            <w:pPr>
              <w:ind w:firstLine="0"/>
              <w:rPr>
                <w:sz w:val="24"/>
                <w:szCs w:val="24"/>
              </w:rPr>
            </w:pPr>
            <w:r w:rsidRPr="004E2597">
              <w:rPr>
                <w:b/>
                <w:sz w:val="24"/>
                <w:szCs w:val="24"/>
              </w:rPr>
              <w:t>Наименование тем (разделов) дисциплины</w:t>
            </w:r>
          </w:p>
        </w:tc>
        <w:tc>
          <w:tcPr>
            <w:tcW w:w="5854" w:type="dxa"/>
            <w:shd w:val="clear" w:color="auto" w:fill="auto"/>
          </w:tcPr>
          <w:p w14:paraId="28B2FB7C" w14:textId="77777777" w:rsidR="005D78BB" w:rsidRPr="004E2597" w:rsidRDefault="005D78BB" w:rsidP="00537645">
            <w:pPr>
              <w:ind w:firstLine="0"/>
              <w:rPr>
                <w:sz w:val="24"/>
                <w:szCs w:val="24"/>
              </w:rPr>
            </w:pPr>
            <w:r w:rsidRPr="004E259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5" w:type="dxa"/>
            <w:shd w:val="clear" w:color="auto" w:fill="auto"/>
          </w:tcPr>
          <w:p w14:paraId="75669AD0" w14:textId="77777777" w:rsidR="005D78BB" w:rsidRPr="004E2597" w:rsidRDefault="005D78BB" w:rsidP="00537645">
            <w:pPr>
              <w:ind w:firstLine="0"/>
              <w:rPr>
                <w:sz w:val="24"/>
                <w:szCs w:val="24"/>
              </w:rPr>
            </w:pPr>
            <w:r w:rsidRPr="004E2597">
              <w:rPr>
                <w:b/>
                <w:sz w:val="24"/>
                <w:szCs w:val="24"/>
              </w:rPr>
              <w:t>Формы проведения занятий</w:t>
            </w:r>
          </w:p>
        </w:tc>
      </w:tr>
      <w:tr w:rsidR="00577249" w:rsidRPr="004E2597" w14:paraId="6E16A450" w14:textId="77777777" w:rsidTr="004B5B15">
        <w:tc>
          <w:tcPr>
            <w:tcW w:w="2082" w:type="dxa"/>
            <w:shd w:val="clear" w:color="auto" w:fill="auto"/>
          </w:tcPr>
          <w:p w14:paraId="580D25A9" w14:textId="77777777" w:rsidR="00577249" w:rsidRPr="003A34EB" w:rsidRDefault="00577249" w:rsidP="00577249">
            <w:pPr>
              <w:spacing w:line="240" w:lineRule="auto"/>
              <w:ind w:firstLine="0"/>
              <w:jc w:val="left"/>
              <w:rPr>
                <w:sz w:val="24"/>
              </w:rPr>
            </w:pPr>
            <w:r w:rsidRPr="005F73C9">
              <w:rPr>
                <w:sz w:val="24"/>
              </w:rPr>
              <w:t>Тема 1. Концептуальные основы устойчивого социально-экономического развития. Концепция ESG</w:t>
            </w:r>
          </w:p>
        </w:tc>
        <w:tc>
          <w:tcPr>
            <w:tcW w:w="5854" w:type="dxa"/>
            <w:shd w:val="clear" w:color="auto" w:fill="auto"/>
          </w:tcPr>
          <w:p w14:paraId="0B6AB0AB" w14:textId="77777777" w:rsidR="002978F5" w:rsidRPr="00582840" w:rsidRDefault="002978F5" w:rsidP="002978F5">
            <w:pPr>
              <w:spacing w:line="240" w:lineRule="auto"/>
              <w:ind w:firstLine="0"/>
              <w:jc w:val="left"/>
              <w:rPr>
                <w:sz w:val="24"/>
                <w:szCs w:val="24"/>
              </w:rPr>
            </w:pPr>
            <w:r w:rsidRPr="00582840">
              <w:rPr>
                <w:sz w:val="24"/>
                <w:szCs w:val="24"/>
              </w:rPr>
              <w:t>1. Понятие «устойчивое развитие» и его значение для современного общества?</w:t>
            </w:r>
          </w:p>
          <w:p w14:paraId="170855A8" w14:textId="77777777" w:rsidR="002978F5" w:rsidRPr="00582840" w:rsidRDefault="002978F5" w:rsidP="002978F5">
            <w:pPr>
              <w:spacing w:line="240" w:lineRule="auto"/>
              <w:ind w:firstLine="0"/>
              <w:jc w:val="left"/>
              <w:rPr>
                <w:sz w:val="24"/>
                <w:szCs w:val="24"/>
              </w:rPr>
            </w:pPr>
            <w:r w:rsidRPr="00582840">
              <w:rPr>
                <w:sz w:val="24"/>
                <w:szCs w:val="24"/>
              </w:rPr>
              <w:t>2. Какие глобальные вызовы обусловили развитие концепции устойчивого развития?</w:t>
            </w:r>
          </w:p>
          <w:p w14:paraId="35CAD716" w14:textId="77777777" w:rsidR="002978F5" w:rsidRPr="00582840" w:rsidRDefault="002978F5" w:rsidP="002978F5">
            <w:pPr>
              <w:spacing w:line="240" w:lineRule="auto"/>
              <w:ind w:firstLine="0"/>
              <w:jc w:val="left"/>
              <w:rPr>
                <w:sz w:val="24"/>
                <w:szCs w:val="24"/>
              </w:rPr>
            </w:pPr>
            <w:r w:rsidRPr="00582840">
              <w:rPr>
                <w:sz w:val="24"/>
                <w:szCs w:val="24"/>
              </w:rPr>
              <w:t>3. Как концепция устойчивого развития пересекается с интересами различными стейкхолдерами?</w:t>
            </w:r>
          </w:p>
          <w:p w14:paraId="41AA44A7" w14:textId="77777777" w:rsidR="002978F5" w:rsidRPr="00582840" w:rsidRDefault="002978F5" w:rsidP="002978F5">
            <w:pPr>
              <w:spacing w:line="240" w:lineRule="auto"/>
              <w:ind w:firstLine="0"/>
              <w:jc w:val="left"/>
              <w:rPr>
                <w:sz w:val="24"/>
                <w:szCs w:val="24"/>
              </w:rPr>
            </w:pPr>
            <w:r w:rsidRPr="00582840">
              <w:rPr>
                <w:sz w:val="24"/>
                <w:szCs w:val="24"/>
              </w:rPr>
              <w:t>4. Характеристика роли международного сотрудничества в достижении устойчивого развития?</w:t>
            </w:r>
          </w:p>
          <w:p w14:paraId="3C189675" w14:textId="77777777" w:rsidR="002978F5" w:rsidRPr="00582840" w:rsidRDefault="002978F5" w:rsidP="002978F5">
            <w:pPr>
              <w:spacing w:line="240" w:lineRule="auto"/>
              <w:ind w:firstLine="0"/>
              <w:jc w:val="left"/>
              <w:rPr>
                <w:sz w:val="24"/>
                <w:szCs w:val="24"/>
              </w:rPr>
            </w:pPr>
            <w:r w:rsidRPr="00582840">
              <w:rPr>
                <w:sz w:val="24"/>
                <w:szCs w:val="24"/>
              </w:rPr>
              <w:t>5. Есть ли противоречия между экономическим ростом и устойчивостью?</w:t>
            </w:r>
          </w:p>
          <w:p w14:paraId="1650CD8A" w14:textId="77777777" w:rsidR="002978F5" w:rsidRPr="00582840" w:rsidRDefault="002978F5" w:rsidP="002978F5">
            <w:pPr>
              <w:spacing w:line="240" w:lineRule="auto"/>
              <w:ind w:firstLine="0"/>
              <w:jc w:val="left"/>
              <w:rPr>
                <w:sz w:val="24"/>
                <w:szCs w:val="24"/>
              </w:rPr>
            </w:pPr>
            <w:r w:rsidRPr="00582840">
              <w:rPr>
                <w:sz w:val="24"/>
                <w:szCs w:val="24"/>
              </w:rPr>
              <w:t xml:space="preserve">6. </w:t>
            </w:r>
            <w:r w:rsidR="005F4905" w:rsidRPr="00582840">
              <w:rPr>
                <w:sz w:val="24"/>
                <w:szCs w:val="24"/>
              </w:rPr>
              <w:t>Как идеи древних мыслителей, таких как Платон и Аристотель, повлияли на современные представления об устойчивом развитии?</w:t>
            </w:r>
          </w:p>
          <w:p w14:paraId="34E9E21A" w14:textId="77777777" w:rsidR="005F4905" w:rsidRPr="00582840" w:rsidRDefault="005F4905" w:rsidP="002978F5">
            <w:pPr>
              <w:spacing w:line="240" w:lineRule="auto"/>
              <w:ind w:firstLine="0"/>
              <w:jc w:val="left"/>
              <w:rPr>
                <w:sz w:val="24"/>
                <w:szCs w:val="24"/>
              </w:rPr>
            </w:pPr>
            <w:r w:rsidRPr="00582840">
              <w:rPr>
                <w:sz w:val="24"/>
                <w:szCs w:val="24"/>
              </w:rPr>
              <w:t>7. Как работы Томаса Мальтуса способствовали пониманию ограниченности природных ресурсов и необходимости устойчивого управления ими?</w:t>
            </w:r>
          </w:p>
          <w:p w14:paraId="0B93D76A" w14:textId="77777777" w:rsidR="005F4905" w:rsidRPr="00582840" w:rsidRDefault="005F4905" w:rsidP="002978F5">
            <w:pPr>
              <w:spacing w:line="240" w:lineRule="auto"/>
              <w:ind w:firstLine="0"/>
              <w:jc w:val="left"/>
              <w:rPr>
                <w:sz w:val="24"/>
                <w:szCs w:val="24"/>
              </w:rPr>
            </w:pPr>
            <w:r w:rsidRPr="00582840">
              <w:rPr>
                <w:sz w:val="24"/>
                <w:szCs w:val="24"/>
              </w:rPr>
              <w:t>8. Каковы основные идеи Джона Стюарта Милля, касающиеся связи экономического роста и экологии, и как они отразились в современных подходах к устойчивому развитию?</w:t>
            </w:r>
          </w:p>
          <w:p w14:paraId="41BBBA6D" w14:textId="77777777" w:rsidR="005F4905" w:rsidRPr="00582840" w:rsidRDefault="005F4905" w:rsidP="002978F5">
            <w:pPr>
              <w:spacing w:line="240" w:lineRule="auto"/>
              <w:ind w:firstLine="0"/>
              <w:jc w:val="left"/>
              <w:rPr>
                <w:sz w:val="24"/>
                <w:szCs w:val="24"/>
              </w:rPr>
            </w:pPr>
            <w:r w:rsidRPr="00582840">
              <w:rPr>
                <w:sz w:val="24"/>
                <w:szCs w:val="24"/>
              </w:rPr>
              <w:t>9. Как труды Карла Маркса и Фридриха Энгельса, посвящённые социальной справедливости и неравенству, нашли отражение в современной концепции устойчивого развития?</w:t>
            </w:r>
          </w:p>
          <w:p w14:paraId="59EBB4EC" w14:textId="77777777" w:rsidR="005F4905" w:rsidRPr="00582840" w:rsidRDefault="005F4905" w:rsidP="002978F5">
            <w:pPr>
              <w:spacing w:line="240" w:lineRule="auto"/>
              <w:ind w:firstLine="0"/>
              <w:jc w:val="left"/>
              <w:rPr>
                <w:sz w:val="24"/>
                <w:szCs w:val="24"/>
              </w:rPr>
            </w:pPr>
            <w:r w:rsidRPr="00582840">
              <w:rPr>
                <w:sz w:val="24"/>
                <w:szCs w:val="24"/>
              </w:rPr>
              <w:t>10. Как экономисты Джон Мейнард Кейнс и Джозеф Шумпетер способствовали переосмыслению роли экономической системы в контексте устойчивого развития?</w:t>
            </w:r>
          </w:p>
          <w:p w14:paraId="4288ACF5" w14:textId="77777777" w:rsidR="00577249" w:rsidRPr="00582840" w:rsidRDefault="00577249" w:rsidP="002978F5">
            <w:pPr>
              <w:spacing w:line="240" w:lineRule="auto"/>
              <w:ind w:firstLine="0"/>
              <w:jc w:val="left"/>
              <w:rPr>
                <w:sz w:val="24"/>
                <w:szCs w:val="24"/>
              </w:rPr>
            </w:pPr>
          </w:p>
          <w:p w14:paraId="10600A13" w14:textId="1F945ED6" w:rsidR="00577249" w:rsidRPr="00582840" w:rsidRDefault="00577249" w:rsidP="00577249">
            <w:pPr>
              <w:spacing w:line="240" w:lineRule="auto"/>
              <w:ind w:firstLine="0"/>
              <w:rPr>
                <w:sz w:val="24"/>
                <w:szCs w:val="24"/>
              </w:rPr>
            </w:pPr>
            <w:r w:rsidRPr="00582840">
              <w:rPr>
                <w:sz w:val="24"/>
                <w:szCs w:val="24"/>
              </w:rPr>
              <w:t>Рекомендуемая литература:</w:t>
            </w:r>
            <w:r w:rsidRPr="00582840">
              <w:rPr>
                <w:bCs/>
                <w:sz w:val="24"/>
                <w:szCs w:val="24"/>
              </w:rPr>
              <w:t xml:space="preserve"> </w:t>
            </w:r>
            <w:r w:rsidR="008E393E">
              <w:rPr>
                <w:bCs/>
                <w:sz w:val="24"/>
                <w:szCs w:val="24"/>
              </w:rPr>
              <w:t>8.</w:t>
            </w:r>
            <w:r w:rsidR="00582840" w:rsidRPr="00582840">
              <w:rPr>
                <w:bCs/>
                <w:sz w:val="24"/>
                <w:szCs w:val="24"/>
              </w:rPr>
              <w:t xml:space="preserve">1; </w:t>
            </w:r>
            <w:r w:rsidR="008E393E">
              <w:rPr>
                <w:bCs/>
                <w:sz w:val="24"/>
                <w:szCs w:val="24"/>
              </w:rPr>
              <w:t>8.2.</w:t>
            </w:r>
            <w:r w:rsidR="00582840" w:rsidRPr="00582840">
              <w:rPr>
                <w:bCs/>
                <w:sz w:val="24"/>
                <w:szCs w:val="24"/>
              </w:rPr>
              <w:t xml:space="preserve">2; </w:t>
            </w:r>
            <w:r w:rsidR="008E393E">
              <w:rPr>
                <w:bCs/>
                <w:sz w:val="24"/>
                <w:szCs w:val="24"/>
              </w:rPr>
              <w:t>8.3.</w:t>
            </w:r>
            <w:r w:rsidR="00582840" w:rsidRPr="00582840">
              <w:rPr>
                <w:bCs/>
                <w:sz w:val="24"/>
                <w:szCs w:val="24"/>
              </w:rPr>
              <w:t>6.</w:t>
            </w:r>
            <w:r w:rsidRPr="00582840">
              <w:rPr>
                <w:bCs/>
                <w:sz w:val="24"/>
                <w:szCs w:val="24"/>
              </w:rPr>
              <w:t xml:space="preserve"> Раздел 9</w:t>
            </w:r>
          </w:p>
        </w:tc>
        <w:tc>
          <w:tcPr>
            <w:tcW w:w="2265" w:type="dxa"/>
            <w:shd w:val="clear" w:color="auto" w:fill="auto"/>
          </w:tcPr>
          <w:p w14:paraId="4F6F30ED" w14:textId="77777777" w:rsidR="00577249" w:rsidRPr="004E2597" w:rsidRDefault="00577249" w:rsidP="00577249">
            <w:pPr>
              <w:spacing w:line="240" w:lineRule="auto"/>
              <w:ind w:firstLine="0"/>
              <w:jc w:val="left"/>
              <w:rPr>
                <w:b/>
                <w:sz w:val="24"/>
                <w:szCs w:val="24"/>
              </w:rPr>
            </w:pPr>
            <w:r w:rsidRPr="004E2597">
              <w:rPr>
                <w:bCs/>
                <w:sz w:val="24"/>
                <w:szCs w:val="24"/>
              </w:rPr>
              <w:t xml:space="preserve">Дискуссия, ответы по теме лекции. Решение </w:t>
            </w:r>
            <w:r>
              <w:rPr>
                <w:sz w:val="23"/>
                <w:szCs w:val="23"/>
              </w:rPr>
              <w:t>практико-ориентированных заданий</w:t>
            </w:r>
            <w:r w:rsidRPr="004E2597">
              <w:rPr>
                <w:bCs/>
                <w:sz w:val="24"/>
                <w:szCs w:val="24"/>
              </w:rPr>
              <w:t xml:space="preserve"> и тестов</w:t>
            </w:r>
            <w:r w:rsidRPr="004E2597">
              <w:rPr>
                <w:b/>
                <w:sz w:val="24"/>
                <w:szCs w:val="24"/>
              </w:rPr>
              <w:t>.</w:t>
            </w:r>
          </w:p>
          <w:p w14:paraId="77B4CC83" w14:textId="77777777" w:rsidR="00577249" w:rsidRPr="004E2597" w:rsidRDefault="00577249" w:rsidP="00577249">
            <w:pPr>
              <w:spacing w:line="240" w:lineRule="auto"/>
              <w:ind w:firstLine="0"/>
              <w:rPr>
                <w:sz w:val="24"/>
                <w:szCs w:val="24"/>
              </w:rPr>
            </w:pPr>
          </w:p>
        </w:tc>
      </w:tr>
      <w:tr w:rsidR="00577249" w:rsidRPr="004E2597" w14:paraId="1D54BFB7" w14:textId="77777777" w:rsidTr="004B5B15">
        <w:tc>
          <w:tcPr>
            <w:tcW w:w="2082" w:type="dxa"/>
            <w:shd w:val="clear" w:color="auto" w:fill="auto"/>
          </w:tcPr>
          <w:p w14:paraId="75AA9276" w14:textId="77777777" w:rsidR="00577249" w:rsidRPr="003A34EB" w:rsidRDefault="00577249" w:rsidP="00577249">
            <w:pPr>
              <w:spacing w:line="240" w:lineRule="auto"/>
              <w:ind w:firstLine="0"/>
              <w:jc w:val="left"/>
              <w:rPr>
                <w:sz w:val="24"/>
              </w:rPr>
            </w:pPr>
            <w:r w:rsidRPr="005F73C9">
              <w:rPr>
                <w:sz w:val="24"/>
              </w:rPr>
              <w:t>Тема 2. Организационные и нормативные основы управления устойчивым социально-экономическим развитием</w:t>
            </w:r>
          </w:p>
        </w:tc>
        <w:tc>
          <w:tcPr>
            <w:tcW w:w="5854" w:type="dxa"/>
            <w:shd w:val="clear" w:color="auto" w:fill="auto"/>
          </w:tcPr>
          <w:p w14:paraId="2BC1AD62" w14:textId="77777777" w:rsidR="005F4905" w:rsidRPr="00582840" w:rsidRDefault="005F4905" w:rsidP="005F4905">
            <w:pPr>
              <w:spacing w:line="240" w:lineRule="auto"/>
              <w:ind w:firstLine="0"/>
              <w:jc w:val="left"/>
              <w:rPr>
                <w:sz w:val="24"/>
                <w:szCs w:val="24"/>
              </w:rPr>
            </w:pPr>
            <w:r w:rsidRPr="00582840">
              <w:rPr>
                <w:sz w:val="24"/>
                <w:szCs w:val="24"/>
              </w:rPr>
              <w:t>1. Какие международные правовые акты и декларации были приняты в контексте устойчивого развития?</w:t>
            </w:r>
          </w:p>
          <w:p w14:paraId="40254D76" w14:textId="77777777" w:rsidR="005F4905" w:rsidRPr="00582840" w:rsidRDefault="005F4905" w:rsidP="005F4905">
            <w:pPr>
              <w:spacing w:line="240" w:lineRule="auto"/>
              <w:ind w:firstLine="0"/>
              <w:jc w:val="left"/>
              <w:rPr>
                <w:sz w:val="24"/>
                <w:szCs w:val="24"/>
              </w:rPr>
            </w:pPr>
            <w:r w:rsidRPr="00582840">
              <w:rPr>
                <w:sz w:val="24"/>
                <w:szCs w:val="24"/>
              </w:rPr>
              <w:t>2. Каковы основные положения Конституции РФ, способствующие достижению целей устойчивого развития?</w:t>
            </w:r>
          </w:p>
          <w:p w14:paraId="72197EEE" w14:textId="77777777" w:rsidR="005F4905" w:rsidRPr="00582840" w:rsidRDefault="005F4905" w:rsidP="005F4905">
            <w:pPr>
              <w:spacing w:line="240" w:lineRule="auto"/>
              <w:ind w:firstLine="0"/>
              <w:jc w:val="left"/>
              <w:rPr>
                <w:sz w:val="24"/>
                <w:szCs w:val="24"/>
              </w:rPr>
            </w:pPr>
            <w:r w:rsidRPr="00582840">
              <w:rPr>
                <w:sz w:val="24"/>
                <w:szCs w:val="24"/>
              </w:rPr>
              <w:t>3. Какие нормативные правовые акты, касающиеся устойчивого развития, были приняты в РФ в 1990-е — начале 2000-х годов?</w:t>
            </w:r>
          </w:p>
          <w:p w14:paraId="57277336" w14:textId="77777777" w:rsidR="005F4905" w:rsidRPr="00582840" w:rsidRDefault="005F4905" w:rsidP="005F4905">
            <w:pPr>
              <w:spacing w:line="240" w:lineRule="auto"/>
              <w:ind w:firstLine="0"/>
              <w:jc w:val="left"/>
              <w:rPr>
                <w:sz w:val="24"/>
                <w:szCs w:val="24"/>
              </w:rPr>
            </w:pPr>
            <w:r w:rsidRPr="00582840">
              <w:rPr>
                <w:sz w:val="24"/>
                <w:szCs w:val="24"/>
              </w:rPr>
              <w:t>4. Как эколого-климатические факторы влияют на стратегию устойчивого развития в РФ?</w:t>
            </w:r>
          </w:p>
          <w:p w14:paraId="1F7BB71C" w14:textId="77777777" w:rsidR="005F4905" w:rsidRPr="00582840" w:rsidRDefault="005F4905" w:rsidP="005F4905">
            <w:pPr>
              <w:spacing w:line="240" w:lineRule="auto"/>
              <w:ind w:firstLine="0"/>
              <w:jc w:val="left"/>
              <w:rPr>
                <w:sz w:val="24"/>
                <w:szCs w:val="24"/>
              </w:rPr>
            </w:pPr>
            <w:r w:rsidRPr="00582840">
              <w:rPr>
                <w:sz w:val="24"/>
                <w:szCs w:val="24"/>
              </w:rPr>
              <w:t>5. Что такое экономика замкнутого цикла и какие законодательные меры принимаются в РФ для её реализации?</w:t>
            </w:r>
          </w:p>
          <w:p w14:paraId="682C7480" w14:textId="77777777" w:rsidR="005F4905" w:rsidRPr="00582840" w:rsidRDefault="005F4905" w:rsidP="005F4905">
            <w:pPr>
              <w:spacing w:line="240" w:lineRule="auto"/>
              <w:ind w:firstLine="0"/>
              <w:jc w:val="left"/>
              <w:rPr>
                <w:sz w:val="24"/>
                <w:szCs w:val="24"/>
              </w:rPr>
            </w:pPr>
            <w:r w:rsidRPr="00582840">
              <w:rPr>
                <w:sz w:val="24"/>
                <w:szCs w:val="24"/>
              </w:rPr>
              <w:lastRenderedPageBreak/>
              <w:t>6. Какова роль государства в обеспечении устойчивого социально-экономического развития?</w:t>
            </w:r>
          </w:p>
          <w:p w14:paraId="0C7E4FB5" w14:textId="77777777" w:rsidR="005F4905" w:rsidRPr="00582840" w:rsidRDefault="005F4905" w:rsidP="005F4905">
            <w:pPr>
              <w:spacing w:line="240" w:lineRule="auto"/>
              <w:ind w:firstLine="0"/>
              <w:jc w:val="left"/>
              <w:rPr>
                <w:sz w:val="24"/>
                <w:szCs w:val="24"/>
              </w:rPr>
            </w:pPr>
            <w:r w:rsidRPr="00582840">
              <w:rPr>
                <w:sz w:val="24"/>
                <w:szCs w:val="24"/>
              </w:rPr>
              <w:t>7. Какие органы государственной власти отвечают за реализацию принципов устойчивого развития в РФ?</w:t>
            </w:r>
          </w:p>
          <w:p w14:paraId="64C49A3C" w14:textId="77777777" w:rsidR="005F4905" w:rsidRPr="00582840" w:rsidRDefault="005F4905" w:rsidP="005F4905">
            <w:pPr>
              <w:spacing w:line="240" w:lineRule="auto"/>
              <w:ind w:firstLine="0"/>
              <w:jc w:val="left"/>
              <w:rPr>
                <w:sz w:val="24"/>
                <w:szCs w:val="24"/>
              </w:rPr>
            </w:pPr>
            <w:r w:rsidRPr="00582840">
              <w:rPr>
                <w:sz w:val="24"/>
                <w:szCs w:val="24"/>
              </w:rPr>
              <w:t>8. Как развитие человеческого капитала способствует устойчивому развитию страны?</w:t>
            </w:r>
          </w:p>
          <w:p w14:paraId="655DD493" w14:textId="77777777" w:rsidR="005F4905" w:rsidRPr="00582840" w:rsidRDefault="005F4905" w:rsidP="005F4905">
            <w:pPr>
              <w:spacing w:line="240" w:lineRule="auto"/>
              <w:ind w:firstLine="0"/>
              <w:jc w:val="left"/>
              <w:rPr>
                <w:sz w:val="24"/>
                <w:szCs w:val="24"/>
              </w:rPr>
            </w:pPr>
            <w:r w:rsidRPr="00582840">
              <w:rPr>
                <w:sz w:val="24"/>
                <w:szCs w:val="24"/>
              </w:rPr>
              <w:t>9. В чём заключается связь между корпоративной социальной ответственностью (КСО) и устойчивым развитием?</w:t>
            </w:r>
          </w:p>
          <w:p w14:paraId="5BB0F101" w14:textId="77777777" w:rsidR="00577249" w:rsidRPr="00582840" w:rsidRDefault="005F4905" w:rsidP="005F4905">
            <w:pPr>
              <w:spacing w:line="240" w:lineRule="auto"/>
              <w:ind w:firstLine="0"/>
              <w:jc w:val="left"/>
              <w:rPr>
                <w:sz w:val="24"/>
                <w:szCs w:val="24"/>
              </w:rPr>
            </w:pPr>
            <w:r w:rsidRPr="00582840">
              <w:rPr>
                <w:sz w:val="24"/>
                <w:szCs w:val="24"/>
              </w:rPr>
              <w:t>10. Какие механизмы правового регулирования используются для стимулирования зелёной экономики в РФ?</w:t>
            </w:r>
          </w:p>
          <w:p w14:paraId="2E1A98E4" w14:textId="77777777" w:rsidR="005F4905" w:rsidRPr="00582840" w:rsidRDefault="005F4905" w:rsidP="005F4905">
            <w:pPr>
              <w:spacing w:line="240" w:lineRule="auto"/>
              <w:ind w:firstLine="0"/>
              <w:jc w:val="left"/>
              <w:rPr>
                <w:sz w:val="24"/>
                <w:szCs w:val="24"/>
              </w:rPr>
            </w:pPr>
          </w:p>
          <w:p w14:paraId="4D684163" w14:textId="77777777" w:rsidR="00577249" w:rsidRPr="00582840" w:rsidRDefault="00577249" w:rsidP="00577249">
            <w:pPr>
              <w:spacing w:line="240" w:lineRule="auto"/>
              <w:ind w:firstLine="0"/>
              <w:rPr>
                <w:sz w:val="24"/>
                <w:szCs w:val="24"/>
              </w:rPr>
            </w:pPr>
            <w:r w:rsidRPr="00582840">
              <w:rPr>
                <w:sz w:val="24"/>
                <w:szCs w:val="24"/>
              </w:rPr>
              <w:t>Рекомендуемая литература:</w:t>
            </w:r>
            <w:r w:rsidRPr="00582840">
              <w:rPr>
                <w:bCs/>
                <w:sz w:val="24"/>
                <w:szCs w:val="24"/>
              </w:rPr>
              <w:t xml:space="preserve"> </w:t>
            </w:r>
            <w:r w:rsidR="00582840" w:rsidRPr="00582840">
              <w:rPr>
                <w:bCs/>
                <w:sz w:val="24"/>
                <w:szCs w:val="24"/>
              </w:rPr>
              <w:t>8.1; 8.2: 1; 2, 8.3: 4; 5; 6.</w:t>
            </w:r>
            <w:r w:rsidRPr="00582840">
              <w:rPr>
                <w:bCs/>
                <w:sz w:val="24"/>
                <w:szCs w:val="24"/>
              </w:rPr>
              <w:t xml:space="preserve"> Раздел 9</w:t>
            </w:r>
          </w:p>
        </w:tc>
        <w:tc>
          <w:tcPr>
            <w:tcW w:w="2265" w:type="dxa"/>
            <w:shd w:val="clear" w:color="auto" w:fill="auto"/>
          </w:tcPr>
          <w:p w14:paraId="33A155A5" w14:textId="77777777" w:rsidR="00577249" w:rsidRPr="004E2597" w:rsidRDefault="00577249" w:rsidP="00577249">
            <w:pPr>
              <w:spacing w:line="240" w:lineRule="auto"/>
              <w:ind w:firstLine="0"/>
              <w:jc w:val="left"/>
              <w:rPr>
                <w:b/>
                <w:sz w:val="24"/>
                <w:szCs w:val="24"/>
              </w:rPr>
            </w:pPr>
            <w:r w:rsidRPr="004E2597">
              <w:rPr>
                <w:bCs/>
                <w:sz w:val="24"/>
                <w:szCs w:val="24"/>
              </w:rPr>
              <w:lastRenderedPageBreak/>
              <w:t xml:space="preserve">Дискуссия, ответы по теме лекции. Решение </w:t>
            </w:r>
            <w:r>
              <w:rPr>
                <w:sz w:val="23"/>
                <w:szCs w:val="23"/>
              </w:rPr>
              <w:t>практико-ориентированных заданий</w:t>
            </w:r>
            <w:r w:rsidRPr="004E2597">
              <w:rPr>
                <w:bCs/>
                <w:sz w:val="24"/>
                <w:szCs w:val="24"/>
              </w:rPr>
              <w:t xml:space="preserve"> и тестов</w:t>
            </w:r>
            <w:r w:rsidRPr="004E2597">
              <w:rPr>
                <w:b/>
                <w:sz w:val="24"/>
                <w:szCs w:val="24"/>
              </w:rPr>
              <w:t>.</w:t>
            </w:r>
          </w:p>
          <w:p w14:paraId="4F5F7D3F" w14:textId="77777777" w:rsidR="00577249" w:rsidRPr="004E2597" w:rsidRDefault="00577249" w:rsidP="00577249">
            <w:pPr>
              <w:spacing w:line="240" w:lineRule="auto"/>
              <w:ind w:firstLine="0"/>
              <w:rPr>
                <w:sz w:val="24"/>
                <w:szCs w:val="24"/>
              </w:rPr>
            </w:pPr>
          </w:p>
        </w:tc>
      </w:tr>
      <w:tr w:rsidR="00577249" w:rsidRPr="004E2597" w14:paraId="3A9C1EDA" w14:textId="77777777" w:rsidTr="004B5B15">
        <w:tc>
          <w:tcPr>
            <w:tcW w:w="2082" w:type="dxa"/>
            <w:shd w:val="clear" w:color="auto" w:fill="auto"/>
          </w:tcPr>
          <w:p w14:paraId="574BA38D" w14:textId="77777777" w:rsidR="00577249" w:rsidRPr="00F106D4" w:rsidRDefault="00577249" w:rsidP="00577249">
            <w:pPr>
              <w:spacing w:line="240" w:lineRule="auto"/>
              <w:ind w:firstLine="0"/>
              <w:jc w:val="left"/>
              <w:rPr>
                <w:sz w:val="24"/>
              </w:rPr>
            </w:pPr>
            <w:r w:rsidRPr="005F73C9">
              <w:rPr>
                <w:sz w:val="24"/>
              </w:rPr>
              <w:t>Тема 3. Государственная политика устойчивого социально-экономического развития</w:t>
            </w:r>
          </w:p>
        </w:tc>
        <w:tc>
          <w:tcPr>
            <w:tcW w:w="5854" w:type="dxa"/>
            <w:shd w:val="clear" w:color="auto" w:fill="auto"/>
          </w:tcPr>
          <w:p w14:paraId="0BCE2A6C" w14:textId="77777777" w:rsidR="005F4905" w:rsidRPr="00582840" w:rsidRDefault="005F4905" w:rsidP="005F4905">
            <w:pPr>
              <w:spacing w:line="240" w:lineRule="auto"/>
              <w:ind w:firstLine="0"/>
              <w:rPr>
                <w:sz w:val="24"/>
                <w:szCs w:val="24"/>
              </w:rPr>
            </w:pPr>
            <w:r w:rsidRPr="00582840">
              <w:rPr>
                <w:sz w:val="24"/>
                <w:szCs w:val="24"/>
              </w:rPr>
              <w:t>1. Какие национальные цели устойчивого развития (ЦУР) были определены в РФ, и как они соотносятся с глобальными целями ООН?</w:t>
            </w:r>
          </w:p>
          <w:p w14:paraId="7F3E2EAC" w14:textId="77777777" w:rsidR="005F4905" w:rsidRPr="00582840" w:rsidRDefault="005F4905" w:rsidP="005F4905">
            <w:pPr>
              <w:spacing w:line="240" w:lineRule="auto"/>
              <w:ind w:firstLine="0"/>
              <w:rPr>
                <w:sz w:val="24"/>
                <w:szCs w:val="24"/>
              </w:rPr>
            </w:pPr>
            <w:r w:rsidRPr="00582840">
              <w:rPr>
                <w:sz w:val="24"/>
                <w:szCs w:val="24"/>
              </w:rPr>
              <w:t>2. Какие ключевые задачи стоят перед государством в рамках государственной политики устойчивого социально-экономического развития?</w:t>
            </w:r>
          </w:p>
          <w:p w14:paraId="0F917A98" w14:textId="77777777" w:rsidR="005F4905" w:rsidRPr="00582840" w:rsidRDefault="005F4905" w:rsidP="005F4905">
            <w:pPr>
              <w:spacing w:line="240" w:lineRule="auto"/>
              <w:ind w:firstLine="0"/>
              <w:rPr>
                <w:sz w:val="24"/>
                <w:szCs w:val="24"/>
              </w:rPr>
            </w:pPr>
            <w:r w:rsidRPr="00582840">
              <w:rPr>
                <w:sz w:val="24"/>
                <w:szCs w:val="24"/>
              </w:rPr>
              <w:t>3. Какие стратегические направления заложены в стратегии социально-экономического развития России с низким уровнем парниковых газов до 2050 года?</w:t>
            </w:r>
          </w:p>
          <w:p w14:paraId="5B18C14E" w14:textId="77777777" w:rsidR="005F4905" w:rsidRPr="00582840" w:rsidRDefault="005F4905" w:rsidP="005F4905">
            <w:pPr>
              <w:spacing w:line="240" w:lineRule="auto"/>
              <w:ind w:firstLine="0"/>
              <w:rPr>
                <w:sz w:val="24"/>
                <w:szCs w:val="24"/>
              </w:rPr>
            </w:pPr>
            <w:r w:rsidRPr="00582840">
              <w:rPr>
                <w:sz w:val="24"/>
                <w:szCs w:val="24"/>
              </w:rPr>
              <w:t>4. Какие механизмы государственного регулирования применяются для обеспечения устойчивого развития в РФ?</w:t>
            </w:r>
          </w:p>
          <w:p w14:paraId="5FBCADFE" w14:textId="77777777" w:rsidR="005F4905" w:rsidRPr="00582840" w:rsidRDefault="005F4905" w:rsidP="005F4905">
            <w:pPr>
              <w:spacing w:line="240" w:lineRule="auto"/>
              <w:ind w:firstLine="0"/>
              <w:rPr>
                <w:sz w:val="24"/>
                <w:szCs w:val="24"/>
              </w:rPr>
            </w:pPr>
            <w:r w:rsidRPr="00582840">
              <w:rPr>
                <w:sz w:val="24"/>
                <w:szCs w:val="24"/>
              </w:rPr>
              <w:t>5. Какие результаты достигнуты в ходе реализации национальных ЦУР в РФ?</w:t>
            </w:r>
          </w:p>
          <w:p w14:paraId="646BCF40" w14:textId="77777777" w:rsidR="005F4905" w:rsidRPr="00582840" w:rsidRDefault="005F4905" w:rsidP="005F4905">
            <w:pPr>
              <w:spacing w:line="240" w:lineRule="auto"/>
              <w:ind w:firstLine="0"/>
              <w:rPr>
                <w:sz w:val="24"/>
                <w:szCs w:val="24"/>
              </w:rPr>
            </w:pPr>
            <w:r w:rsidRPr="00582840">
              <w:rPr>
                <w:sz w:val="24"/>
                <w:szCs w:val="24"/>
              </w:rPr>
              <w:t>6. Каковы основные выводы добровольного национального обзора хода осуществления Повестки дня в области устойчивого развития?</w:t>
            </w:r>
          </w:p>
          <w:p w14:paraId="16FAAC42" w14:textId="77777777" w:rsidR="005F4905" w:rsidRPr="00582840" w:rsidRDefault="005F4905" w:rsidP="005F4905">
            <w:pPr>
              <w:spacing w:line="240" w:lineRule="auto"/>
              <w:ind w:firstLine="0"/>
              <w:rPr>
                <w:sz w:val="24"/>
                <w:szCs w:val="24"/>
              </w:rPr>
            </w:pPr>
            <w:r w:rsidRPr="00582840">
              <w:rPr>
                <w:sz w:val="24"/>
                <w:szCs w:val="24"/>
              </w:rPr>
              <w:t>7. Как оценивается соответствие государственной политики устойчивого развития РФ мировым трендам устойчивого развития?</w:t>
            </w:r>
          </w:p>
          <w:p w14:paraId="29AF29EF" w14:textId="77777777" w:rsidR="005F4905" w:rsidRPr="00582840" w:rsidRDefault="005F4905" w:rsidP="005F4905">
            <w:pPr>
              <w:spacing w:line="240" w:lineRule="auto"/>
              <w:ind w:firstLine="0"/>
              <w:rPr>
                <w:sz w:val="24"/>
                <w:szCs w:val="24"/>
              </w:rPr>
            </w:pPr>
            <w:r w:rsidRPr="00582840">
              <w:rPr>
                <w:sz w:val="24"/>
                <w:szCs w:val="24"/>
              </w:rPr>
              <w:t>8. Какие вызовы стоят перед РФ в процессе адаптации государственных политик зарубежных стран к принципам ESG-трансформации?</w:t>
            </w:r>
          </w:p>
          <w:p w14:paraId="3FE87404" w14:textId="77777777" w:rsidR="005F4905" w:rsidRPr="00582840" w:rsidRDefault="005F4905" w:rsidP="005F4905">
            <w:pPr>
              <w:spacing w:line="240" w:lineRule="auto"/>
              <w:ind w:firstLine="0"/>
              <w:rPr>
                <w:sz w:val="24"/>
                <w:szCs w:val="24"/>
              </w:rPr>
            </w:pPr>
            <w:r w:rsidRPr="00582840">
              <w:rPr>
                <w:sz w:val="24"/>
                <w:szCs w:val="24"/>
              </w:rPr>
              <w:t>9. Как государственная политика устойчивого развития учитывает интересы всех групп населения?</w:t>
            </w:r>
          </w:p>
          <w:p w14:paraId="53B78E26" w14:textId="77777777" w:rsidR="005F4905" w:rsidRPr="00582840" w:rsidRDefault="005F4905" w:rsidP="005F4905">
            <w:pPr>
              <w:spacing w:line="240" w:lineRule="auto"/>
              <w:ind w:firstLine="0"/>
              <w:rPr>
                <w:sz w:val="24"/>
                <w:szCs w:val="24"/>
              </w:rPr>
            </w:pPr>
            <w:r w:rsidRPr="00582840">
              <w:rPr>
                <w:sz w:val="24"/>
                <w:szCs w:val="24"/>
              </w:rPr>
              <w:t>10. Какие конкретные меры принимаются для снижения уровня выбросов парниковых газов в рамках стратегии до 2050 года?</w:t>
            </w:r>
          </w:p>
          <w:p w14:paraId="43D539B2" w14:textId="77777777" w:rsidR="005F4905" w:rsidRPr="00582840" w:rsidRDefault="005F4905" w:rsidP="005F4905">
            <w:pPr>
              <w:spacing w:line="240" w:lineRule="auto"/>
              <w:ind w:firstLine="0"/>
              <w:rPr>
                <w:sz w:val="24"/>
                <w:szCs w:val="24"/>
              </w:rPr>
            </w:pPr>
            <w:r w:rsidRPr="00582840">
              <w:rPr>
                <w:sz w:val="24"/>
                <w:szCs w:val="24"/>
              </w:rPr>
              <w:t>11. Каким образом регулируется взаимодействие различных уровней власти в вопросах устойчивого развития?</w:t>
            </w:r>
          </w:p>
          <w:p w14:paraId="66133F19" w14:textId="77777777" w:rsidR="005F4905" w:rsidRPr="00582840" w:rsidRDefault="005F4905" w:rsidP="005F4905">
            <w:pPr>
              <w:spacing w:line="240" w:lineRule="auto"/>
              <w:ind w:firstLine="0"/>
              <w:rPr>
                <w:sz w:val="24"/>
                <w:szCs w:val="24"/>
              </w:rPr>
            </w:pPr>
            <w:r w:rsidRPr="00582840">
              <w:rPr>
                <w:sz w:val="24"/>
                <w:szCs w:val="24"/>
              </w:rPr>
              <w:t>12. Какие индикаторы используются для оценки прогресса в достижении национальных ЦУР?</w:t>
            </w:r>
          </w:p>
          <w:p w14:paraId="0B688F55" w14:textId="77777777" w:rsidR="00577249" w:rsidRPr="00582840" w:rsidRDefault="005F4905" w:rsidP="005F4905">
            <w:pPr>
              <w:spacing w:line="240" w:lineRule="auto"/>
              <w:ind w:firstLine="0"/>
              <w:rPr>
                <w:sz w:val="24"/>
                <w:szCs w:val="24"/>
              </w:rPr>
            </w:pPr>
            <w:r w:rsidRPr="00582840">
              <w:rPr>
                <w:sz w:val="24"/>
                <w:szCs w:val="24"/>
              </w:rPr>
              <w:t>13. Какие рекомендации можно предложить для улучшения текущей государственной политики устойчивого развития с учетом мировых практик?</w:t>
            </w:r>
          </w:p>
          <w:p w14:paraId="454F5CE9" w14:textId="77777777" w:rsidR="005F4905" w:rsidRPr="00582840" w:rsidRDefault="005F4905" w:rsidP="005F4905">
            <w:pPr>
              <w:spacing w:line="240" w:lineRule="auto"/>
              <w:ind w:firstLine="0"/>
              <w:rPr>
                <w:sz w:val="24"/>
                <w:szCs w:val="24"/>
              </w:rPr>
            </w:pPr>
            <w:r w:rsidRPr="00582840">
              <w:rPr>
                <w:sz w:val="24"/>
                <w:szCs w:val="24"/>
              </w:rPr>
              <w:lastRenderedPageBreak/>
              <w:t>14. Какие меры принимаются для снижения выбросов парниковых газов?</w:t>
            </w:r>
          </w:p>
          <w:p w14:paraId="10AC36DB" w14:textId="77777777" w:rsidR="005F4905" w:rsidRPr="00582840" w:rsidRDefault="005F4905" w:rsidP="005F4905">
            <w:pPr>
              <w:spacing w:line="240" w:lineRule="auto"/>
              <w:ind w:firstLine="0"/>
              <w:rPr>
                <w:sz w:val="24"/>
                <w:szCs w:val="24"/>
              </w:rPr>
            </w:pPr>
            <w:r w:rsidRPr="00582840">
              <w:rPr>
                <w:sz w:val="24"/>
                <w:szCs w:val="24"/>
              </w:rPr>
              <w:t xml:space="preserve">15. Что представляют собой </w:t>
            </w:r>
            <w:proofErr w:type="spellStart"/>
            <w:r w:rsidRPr="00582840">
              <w:rPr>
                <w:sz w:val="24"/>
                <w:szCs w:val="24"/>
              </w:rPr>
              <w:t>лесоклиматические</w:t>
            </w:r>
            <w:proofErr w:type="spellEnd"/>
            <w:r w:rsidRPr="00582840">
              <w:rPr>
                <w:sz w:val="24"/>
                <w:szCs w:val="24"/>
              </w:rPr>
              <w:t xml:space="preserve"> проекты?</w:t>
            </w:r>
          </w:p>
          <w:p w14:paraId="39C12BBA" w14:textId="77777777" w:rsidR="005F4905" w:rsidRPr="00582840" w:rsidRDefault="005F4905" w:rsidP="00577249">
            <w:pPr>
              <w:spacing w:line="240" w:lineRule="auto"/>
              <w:ind w:firstLine="0"/>
              <w:rPr>
                <w:sz w:val="24"/>
                <w:szCs w:val="24"/>
              </w:rPr>
            </w:pPr>
          </w:p>
          <w:p w14:paraId="42B752F1" w14:textId="77777777" w:rsidR="00577249" w:rsidRPr="00582840" w:rsidRDefault="00577249" w:rsidP="00577249">
            <w:pPr>
              <w:spacing w:line="240" w:lineRule="auto"/>
              <w:ind w:firstLine="0"/>
              <w:rPr>
                <w:sz w:val="24"/>
                <w:szCs w:val="24"/>
              </w:rPr>
            </w:pPr>
            <w:r w:rsidRPr="00582840">
              <w:rPr>
                <w:sz w:val="24"/>
                <w:szCs w:val="24"/>
              </w:rPr>
              <w:t>Рекомендуемая литература:</w:t>
            </w:r>
            <w:r w:rsidRPr="00582840">
              <w:rPr>
                <w:bCs/>
                <w:sz w:val="24"/>
                <w:szCs w:val="24"/>
              </w:rPr>
              <w:t xml:space="preserve"> </w:t>
            </w:r>
            <w:r w:rsidR="00582840" w:rsidRPr="00582840">
              <w:rPr>
                <w:bCs/>
                <w:sz w:val="24"/>
                <w:szCs w:val="24"/>
              </w:rPr>
              <w:t>8.1; 8.2: 1; 2, 8.3: 5; 7; 8</w:t>
            </w:r>
            <w:r w:rsidR="00582840">
              <w:rPr>
                <w:bCs/>
                <w:sz w:val="24"/>
                <w:szCs w:val="24"/>
              </w:rPr>
              <w:t>.</w:t>
            </w:r>
            <w:r w:rsidRPr="00582840">
              <w:rPr>
                <w:bCs/>
                <w:sz w:val="24"/>
                <w:szCs w:val="24"/>
              </w:rPr>
              <w:t xml:space="preserve"> Раздел 9</w:t>
            </w:r>
          </w:p>
        </w:tc>
        <w:tc>
          <w:tcPr>
            <w:tcW w:w="2265" w:type="dxa"/>
            <w:shd w:val="clear" w:color="auto" w:fill="auto"/>
          </w:tcPr>
          <w:p w14:paraId="0DF5AF43" w14:textId="77777777" w:rsidR="00577249" w:rsidRPr="004E2597" w:rsidRDefault="00577249" w:rsidP="00577249">
            <w:pPr>
              <w:spacing w:line="240" w:lineRule="auto"/>
              <w:ind w:firstLine="0"/>
              <w:jc w:val="left"/>
              <w:rPr>
                <w:b/>
                <w:sz w:val="24"/>
                <w:szCs w:val="24"/>
              </w:rPr>
            </w:pPr>
            <w:r w:rsidRPr="004E2597">
              <w:rPr>
                <w:bCs/>
                <w:sz w:val="24"/>
                <w:szCs w:val="24"/>
              </w:rPr>
              <w:lastRenderedPageBreak/>
              <w:t xml:space="preserve">Дискуссия, ответы по теме лекции. Решение </w:t>
            </w:r>
            <w:r>
              <w:rPr>
                <w:sz w:val="23"/>
                <w:szCs w:val="23"/>
              </w:rPr>
              <w:t>практико-ориентированных заданий</w:t>
            </w:r>
            <w:r w:rsidRPr="004E2597">
              <w:rPr>
                <w:bCs/>
                <w:sz w:val="24"/>
                <w:szCs w:val="24"/>
              </w:rPr>
              <w:t xml:space="preserve"> и тестов</w:t>
            </w:r>
            <w:r w:rsidRPr="004E2597">
              <w:rPr>
                <w:b/>
                <w:sz w:val="24"/>
                <w:szCs w:val="24"/>
              </w:rPr>
              <w:t>.</w:t>
            </w:r>
          </w:p>
          <w:p w14:paraId="25514A4C" w14:textId="77777777" w:rsidR="00577249" w:rsidRPr="004E2597" w:rsidRDefault="00577249" w:rsidP="00577249">
            <w:pPr>
              <w:spacing w:line="240" w:lineRule="auto"/>
              <w:ind w:firstLine="0"/>
              <w:rPr>
                <w:sz w:val="24"/>
                <w:szCs w:val="24"/>
              </w:rPr>
            </w:pPr>
          </w:p>
        </w:tc>
      </w:tr>
      <w:tr w:rsidR="00577249" w:rsidRPr="004E2597" w14:paraId="43572D79" w14:textId="77777777" w:rsidTr="004B5B15">
        <w:tc>
          <w:tcPr>
            <w:tcW w:w="2082" w:type="dxa"/>
            <w:shd w:val="clear" w:color="auto" w:fill="auto"/>
          </w:tcPr>
          <w:p w14:paraId="1258517D" w14:textId="77777777" w:rsidR="00577249" w:rsidRPr="003A34EB" w:rsidRDefault="00577249" w:rsidP="00577249">
            <w:pPr>
              <w:spacing w:line="240" w:lineRule="auto"/>
              <w:ind w:firstLine="0"/>
              <w:jc w:val="left"/>
              <w:rPr>
                <w:sz w:val="24"/>
              </w:rPr>
            </w:pPr>
            <w:r w:rsidRPr="005F73C9">
              <w:rPr>
                <w:sz w:val="24"/>
              </w:rPr>
              <w:t>Тема 4. Механизмы и инструменты управления устойчивым социально-экономическим развитием</w:t>
            </w:r>
          </w:p>
        </w:tc>
        <w:tc>
          <w:tcPr>
            <w:tcW w:w="5854" w:type="dxa"/>
            <w:shd w:val="clear" w:color="auto" w:fill="auto"/>
          </w:tcPr>
          <w:p w14:paraId="613AD60A" w14:textId="77777777" w:rsidR="005F4905" w:rsidRPr="00582840" w:rsidRDefault="005F4905" w:rsidP="005F4905">
            <w:pPr>
              <w:spacing w:line="240" w:lineRule="auto"/>
              <w:ind w:firstLine="0"/>
              <w:jc w:val="left"/>
              <w:rPr>
                <w:sz w:val="24"/>
                <w:szCs w:val="24"/>
              </w:rPr>
            </w:pPr>
            <w:r w:rsidRPr="00582840">
              <w:rPr>
                <w:sz w:val="24"/>
                <w:szCs w:val="24"/>
              </w:rPr>
              <w:t>1. Как проектный подход помогает достигать целей устойчивого социально-экономического развития?</w:t>
            </w:r>
          </w:p>
          <w:p w14:paraId="29322F3A" w14:textId="77777777" w:rsidR="005F4905" w:rsidRPr="00582840" w:rsidRDefault="005F4905" w:rsidP="005F4905">
            <w:pPr>
              <w:spacing w:line="240" w:lineRule="auto"/>
              <w:ind w:firstLine="0"/>
              <w:jc w:val="left"/>
              <w:rPr>
                <w:sz w:val="24"/>
                <w:szCs w:val="24"/>
              </w:rPr>
            </w:pPr>
            <w:r w:rsidRPr="00582840">
              <w:rPr>
                <w:sz w:val="24"/>
                <w:szCs w:val="24"/>
              </w:rPr>
              <w:t>2. Какие инструменты наиболее эффективны для достижения социальных целей устойчивого развития (ЦУР)?</w:t>
            </w:r>
          </w:p>
          <w:p w14:paraId="054A85A3" w14:textId="77777777" w:rsidR="005F4905" w:rsidRPr="00582840" w:rsidRDefault="005F4905" w:rsidP="005F4905">
            <w:pPr>
              <w:spacing w:line="240" w:lineRule="auto"/>
              <w:ind w:firstLine="0"/>
              <w:jc w:val="left"/>
              <w:rPr>
                <w:sz w:val="24"/>
                <w:szCs w:val="24"/>
              </w:rPr>
            </w:pPr>
            <w:r w:rsidRPr="00582840">
              <w:rPr>
                <w:sz w:val="24"/>
                <w:szCs w:val="24"/>
              </w:rPr>
              <w:t>3. Как государственно-частное партнерство (ГЧП) способствует переходу к устойчивому развитию?</w:t>
            </w:r>
          </w:p>
          <w:p w14:paraId="16F56F39" w14:textId="77777777" w:rsidR="005F4905" w:rsidRPr="00582840" w:rsidRDefault="005F4905" w:rsidP="005F4905">
            <w:pPr>
              <w:spacing w:line="240" w:lineRule="auto"/>
              <w:ind w:firstLine="0"/>
              <w:jc w:val="left"/>
              <w:rPr>
                <w:sz w:val="24"/>
                <w:szCs w:val="24"/>
              </w:rPr>
            </w:pPr>
            <w:r w:rsidRPr="00582840">
              <w:rPr>
                <w:sz w:val="24"/>
                <w:szCs w:val="24"/>
              </w:rPr>
              <w:t>4. Каковы преимущества и недостатки социального предпринимательства в контексте устойчивого развития?</w:t>
            </w:r>
          </w:p>
          <w:p w14:paraId="60B8893D" w14:textId="77777777" w:rsidR="005F4905" w:rsidRPr="00582840" w:rsidRDefault="005F4905" w:rsidP="005F4905">
            <w:pPr>
              <w:spacing w:line="240" w:lineRule="auto"/>
              <w:ind w:firstLine="0"/>
              <w:jc w:val="left"/>
              <w:rPr>
                <w:sz w:val="24"/>
                <w:szCs w:val="24"/>
              </w:rPr>
            </w:pPr>
            <w:r w:rsidRPr="00582840">
              <w:rPr>
                <w:sz w:val="24"/>
                <w:szCs w:val="24"/>
              </w:rPr>
              <w:t>5. Как цифровые платформы помогают реализовать социальные цели устойчивого развития?</w:t>
            </w:r>
          </w:p>
          <w:p w14:paraId="2275D775" w14:textId="77777777" w:rsidR="005F4905" w:rsidRPr="00582840" w:rsidRDefault="005F4905" w:rsidP="005F4905">
            <w:pPr>
              <w:spacing w:line="240" w:lineRule="auto"/>
              <w:ind w:firstLine="0"/>
              <w:jc w:val="left"/>
              <w:rPr>
                <w:sz w:val="24"/>
                <w:szCs w:val="24"/>
              </w:rPr>
            </w:pPr>
            <w:r w:rsidRPr="00582840">
              <w:rPr>
                <w:sz w:val="24"/>
                <w:szCs w:val="24"/>
              </w:rPr>
              <w:t>6. Почему нефинансовая отчетность важна для компаний, стремящихся к устойчивому развитию?</w:t>
            </w:r>
          </w:p>
          <w:p w14:paraId="1DD7655E" w14:textId="77777777" w:rsidR="005F4905" w:rsidRPr="00582840" w:rsidRDefault="005F4905" w:rsidP="005F4905">
            <w:pPr>
              <w:spacing w:line="240" w:lineRule="auto"/>
              <w:ind w:firstLine="0"/>
              <w:jc w:val="left"/>
              <w:rPr>
                <w:sz w:val="24"/>
                <w:szCs w:val="24"/>
              </w:rPr>
            </w:pPr>
            <w:r w:rsidRPr="00582840">
              <w:rPr>
                <w:sz w:val="24"/>
                <w:szCs w:val="24"/>
              </w:rPr>
              <w:t>7. Какие методы применяются для расчета углеродного следа?</w:t>
            </w:r>
          </w:p>
          <w:p w14:paraId="6B589406" w14:textId="77777777" w:rsidR="005F4905" w:rsidRPr="00582840" w:rsidRDefault="005F4905" w:rsidP="005F4905">
            <w:pPr>
              <w:spacing w:line="240" w:lineRule="auto"/>
              <w:ind w:firstLine="0"/>
              <w:jc w:val="left"/>
              <w:rPr>
                <w:sz w:val="24"/>
                <w:szCs w:val="24"/>
              </w:rPr>
            </w:pPr>
            <w:r w:rsidRPr="00582840">
              <w:rPr>
                <w:sz w:val="24"/>
                <w:szCs w:val="24"/>
              </w:rPr>
              <w:t>8. Как цифровизация помогает улучшить отчетность и мониторинг социальных инициатив?</w:t>
            </w:r>
          </w:p>
          <w:p w14:paraId="403391F5" w14:textId="77777777" w:rsidR="005F4905" w:rsidRPr="00582840" w:rsidRDefault="005F4905" w:rsidP="005F4905">
            <w:pPr>
              <w:spacing w:line="240" w:lineRule="auto"/>
              <w:ind w:firstLine="0"/>
              <w:jc w:val="left"/>
              <w:rPr>
                <w:sz w:val="24"/>
                <w:szCs w:val="24"/>
              </w:rPr>
            </w:pPr>
            <w:r w:rsidRPr="00582840">
              <w:rPr>
                <w:sz w:val="24"/>
                <w:szCs w:val="24"/>
              </w:rPr>
              <w:t>9. Какие механизмы стимулируют компании к социально ответственному инвестированию?</w:t>
            </w:r>
          </w:p>
          <w:p w14:paraId="15732D83" w14:textId="77777777" w:rsidR="00577249" w:rsidRPr="00582840" w:rsidRDefault="005F4905" w:rsidP="005F4905">
            <w:pPr>
              <w:spacing w:line="240" w:lineRule="auto"/>
              <w:ind w:firstLine="0"/>
              <w:jc w:val="left"/>
              <w:rPr>
                <w:sz w:val="24"/>
                <w:szCs w:val="24"/>
              </w:rPr>
            </w:pPr>
            <w:r w:rsidRPr="00582840">
              <w:rPr>
                <w:sz w:val="24"/>
                <w:szCs w:val="24"/>
              </w:rPr>
              <w:t>10. Как интегрировать расчет углеродного следа в общую систему отчетности компании?</w:t>
            </w:r>
          </w:p>
          <w:p w14:paraId="7EA5B555" w14:textId="77777777" w:rsidR="00577249" w:rsidRPr="00582840" w:rsidRDefault="00577249" w:rsidP="00577249">
            <w:pPr>
              <w:spacing w:line="240" w:lineRule="auto"/>
              <w:ind w:firstLine="0"/>
              <w:rPr>
                <w:sz w:val="24"/>
                <w:szCs w:val="24"/>
              </w:rPr>
            </w:pPr>
            <w:r w:rsidRPr="00582840">
              <w:rPr>
                <w:sz w:val="24"/>
                <w:szCs w:val="24"/>
              </w:rPr>
              <w:t>Рекомендуемая литература:</w:t>
            </w:r>
            <w:r w:rsidRPr="00582840">
              <w:rPr>
                <w:bCs/>
                <w:sz w:val="24"/>
                <w:szCs w:val="24"/>
              </w:rPr>
              <w:t xml:space="preserve"> </w:t>
            </w:r>
            <w:r w:rsidR="00582840" w:rsidRPr="00582840">
              <w:rPr>
                <w:bCs/>
                <w:sz w:val="24"/>
                <w:szCs w:val="24"/>
              </w:rPr>
              <w:t xml:space="preserve">8.1; 8.2: 1; 2, 8.3: 5; 7; 8. </w:t>
            </w:r>
            <w:r w:rsidRPr="00582840">
              <w:rPr>
                <w:bCs/>
                <w:sz w:val="24"/>
                <w:szCs w:val="24"/>
              </w:rPr>
              <w:t>Раздел 9</w:t>
            </w:r>
          </w:p>
        </w:tc>
        <w:tc>
          <w:tcPr>
            <w:tcW w:w="2265" w:type="dxa"/>
            <w:shd w:val="clear" w:color="auto" w:fill="auto"/>
          </w:tcPr>
          <w:p w14:paraId="362A674E" w14:textId="77777777" w:rsidR="00577249" w:rsidRPr="004E2597" w:rsidRDefault="00577249" w:rsidP="00577249">
            <w:pPr>
              <w:spacing w:line="240" w:lineRule="auto"/>
              <w:ind w:firstLine="0"/>
              <w:jc w:val="left"/>
              <w:rPr>
                <w:b/>
                <w:sz w:val="24"/>
                <w:szCs w:val="24"/>
              </w:rPr>
            </w:pPr>
            <w:r w:rsidRPr="004E2597">
              <w:rPr>
                <w:bCs/>
                <w:sz w:val="24"/>
                <w:szCs w:val="24"/>
              </w:rPr>
              <w:t xml:space="preserve">Дискуссия, ответы по теме лекции. Решение </w:t>
            </w:r>
            <w:r>
              <w:rPr>
                <w:sz w:val="23"/>
                <w:szCs w:val="23"/>
              </w:rPr>
              <w:t>практико-ориентированных заданий</w:t>
            </w:r>
            <w:r w:rsidRPr="004E2597">
              <w:rPr>
                <w:bCs/>
                <w:sz w:val="24"/>
                <w:szCs w:val="24"/>
              </w:rPr>
              <w:t xml:space="preserve"> и тестов</w:t>
            </w:r>
            <w:r w:rsidRPr="004E2597">
              <w:rPr>
                <w:b/>
                <w:sz w:val="24"/>
                <w:szCs w:val="24"/>
              </w:rPr>
              <w:t>.</w:t>
            </w:r>
          </w:p>
          <w:p w14:paraId="13C9E4B2" w14:textId="77777777" w:rsidR="00577249" w:rsidRPr="004E2597" w:rsidRDefault="00577249" w:rsidP="00577249">
            <w:pPr>
              <w:spacing w:line="240" w:lineRule="auto"/>
              <w:ind w:firstLine="0"/>
              <w:rPr>
                <w:sz w:val="24"/>
                <w:szCs w:val="24"/>
              </w:rPr>
            </w:pPr>
          </w:p>
        </w:tc>
      </w:tr>
      <w:tr w:rsidR="00577249" w:rsidRPr="004E2597" w14:paraId="1F986EB7" w14:textId="77777777" w:rsidTr="004B5B15">
        <w:tc>
          <w:tcPr>
            <w:tcW w:w="2082" w:type="dxa"/>
            <w:shd w:val="clear" w:color="auto" w:fill="auto"/>
          </w:tcPr>
          <w:p w14:paraId="02784644" w14:textId="77777777" w:rsidR="00577249" w:rsidRPr="003A34EB" w:rsidRDefault="00577249" w:rsidP="00577249">
            <w:pPr>
              <w:spacing w:line="240" w:lineRule="auto"/>
              <w:ind w:firstLine="0"/>
              <w:jc w:val="left"/>
              <w:rPr>
                <w:sz w:val="24"/>
              </w:rPr>
            </w:pPr>
            <w:r w:rsidRPr="005F73C9">
              <w:rPr>
                <w:sz w:val="24"/>
              </w:rPr>
              <w:t>Тема 5. Финансирование устойчивого социально-экономического развития. ESG-риски.</w:t>
            </w:r>
          </w:p>
        </w:tc>
        <w:tc>
          <w:tcPr>
            <w:tcW w:w="5854" w:type="dxa"/>
            <w:shd w:val="clear" w:color="auto" w:fill="auto"/>
          </w:tcPr>
          <w:p w14:paraId="5B2C40DE" w14:textId="77777777" w:rsidR="005F4905" w:rsidRPr="00582840" w:rsidRDefault="005F4905" w:rsidP="005F4905">
            <w:pPr>
              <w:spacing w:line="240" w:lineRule="auto"/>
              <w:ind w:firstLine="0"/>
              <w:rPr>
                <w:sz w:val="24"/>
                <w:szCs w:val="24"/>
              </w:rPr>
            </w:pPr>
            <w:r w:rsidRPr="00582840">
              <w:rPr>
                <w:sz w:val="24"/>
                <w:szCs w:val="24"/>
              </w:rPr>
              <w:t>1. Что представляет собой концепция ответственного инвестирования и как она связана с устойчивым развитием?</w:t>
            </w:r>
          </w:p>
          <w:p w14:paraId="4BC17E42" w14:textId="77777777" w:rsidR="005F4905" w:rsidRPr="00582840" w:rsidRDefault="005F4905" w:rsidP="005F4905">
            <w:pPr>
              <w:spacing w:line="240" w:lineRule="auto"/>
              <w:ind w:firstLine="0"/>
              <w:rPr>
                <w:sz w:val="24"/>
                <w:szCs w:val="24"/>
              </w:rPr>
            </w:pPr>
            <w:r w:rsidRPr="00582840">
              <w:rPr>
                <w:sz w:val="24"/>
                <w:szCs w:val="24"/>
              </w:rPr>
              <w:t>2. Какие критерии учитываются при оценке ESG-факторов в инвестиционных проектах?</w:t>
            </w:r>
          </w:p>
          <w:p w14:paraId="59159340" w14:textId="77777777" w:rsidR="005F4905" w:rsidRPr="00582840" w:rsidRDefault="005F4905" w:rsidP="005F4905">
            <w:pPr>
              <w:spacing w:line="240" w:lineRule="auto"/>
              <w:ind w:firstLine="0"/>
              <w:rPr>
                <w:sz w:val="24"/>
                <w:szCs w:val="24"/>
              </w:rPr>
            </w:pPr>
            <w:r w:rsidRPr="00582840">
              <w:rPr>
                <w:sz w:val="24"/>
                <w:szCs w:val="24"/>
              </w:rPr>
              <w:t>3. Какую роль играют зеленые, адаптационные и социальные облигации в финансировании устойчивого развития?</w:t>
            </w:r>
          </w:p>
          <w:p w14:paraId="2BBEDFF5" w14:textId="77777777" w:rsidR="005F4905" w:rsidRPr="00582840" w:rsidRDefault="005F4905" w:rsidP="005F4905">
            <w:pPr>
              <w:spacing w:line="240" w:lineRule="auto"/>
              <w:ind w:firstLine="0"/>
              <w:rPr>
                <w:sz w:val="24"/>
                <w:szCs w:val="24"/>
              </w:rPr>
            </w:pPr>
            <w:r w:rsidRPr="00582840">
              <w:rPr>
                <w:sz w:val="24"/>
                <w:szCs w:val="24"/>
              </w:rPr>
              <w:t xml:space="preserve">4. Какие </w:t>
            </w:r>
            <w:proofErr w:type="spellStart"/>
            <w:r w:rsidRPr="00582840">
              <w:rPr>
                <w:sz w:val="24"/>
                <w:szCs w:val="24"/>
              </w:rPr>
              <w:t>финтех</w:t>
            </w:r>
            <w:proofErr w:type="spellEnd"/>
            <w:r w:rsidRPr="00582840">
              <w:rPr>
                <w:sz w:val="24"/>
                <w:szCs w:val="24"/>
              </w:rPr>
              <w:t>-решения способствуют улучшению процесса финансирования устойчивого развития?</w:t>
            </w:r>
          </w:p>
          <w:p w14:paraId="54A28E72" w14:textId="77777777" w:rsidR="005F4905" w:rsidRPr="00582840" w:rsidRDefault="0064093C" w:rsidP="005F4905">
            <w:pPr>
              <w:spacing w:line="240" w:lineRule="auto"/>
              <w:ind w:firstLine="0"/>
              <w:rPr>
                <w:sz w:val="24"/>
                <w:szCs w:val="24"/>
              </w:rPr>
            </w:pPr>
            <w:r w:rsidRPr="00582840">
              <w:rPr>
                <w:sz w:val="24"/>
                <w:szCs w:val="24"/>
              </w:rPr>
              <w:t>5</w:t>
            </w:r>
            <w:r w:rsidR="005F4905" w:rsidRPr="00582840">
              <w:rPr>
                <w:sz w:val="24"/>
                <w:szCs w:val="24"/>
              </w:rPr>
              <w:t>. Какие методы применяются для оценки и управления экологическими (климатическими) рисками?</w:t>
            </w:r>
          </w:p>
          <w:p w14:paraId="7B3FA073" w14:textId="77777777" w:rsidR="005F4905" w:rsidRPr="00582840" w:rsidRDefault="0064093C" w:rsidP="005F4905">
            <w:pPr>
              <w:spacing w:line="240" w:lineRule="auto"/>
              <w:ind w:firstLine="0"/>
              <w:rPr>
                <w:sz w:val="24"/>
                <w:szCs w:val="24"/>
              </w:rPr>
            </w:pPr>
            <w:r w:rsidRPr="00582840">
              <w:rPr>
                <w:sz w:val="24"/>
                <w:szCs w:val="24"/>
              </w:rPr>
              <w:t>6</w:t>
            </w:r>
            <w:r w:rsidR="005F4905" w:rsidRPr="00582840">
              <w:rPr>
                <w:sz w:val="24"/>
                <w:szCs w:val="24"/>
              </w:rPr>
              <w:t>. Какие механизмы верификации инструментов финансирования устойчивого развития существуют?</w:t>
            </w:r>
          </w:p>
          <w:p w14:paraId="52FB5157" w14:textId="77777777" w:rsidR="005F4905" w:rsidRPr="00582840" w:rsidRDefault="0064093C" w:rsidP="005F4905">
            <w:pPr>
              <w:spacing w:line="240" w:lineRule="auto"/>
              <w:ind w:firstLine="0"/>
              <w:rPr>
                <w:sz w:val="24"/>
                <w:szCs w:val="24"/>
              </w:rPr>
            </w:pPr>
            <w:r w:rsidRPr="00582840">
              <w:rPr>
                <w:sz w:val="24"/>
                <w:szCs w:val="24"/>
              </w:rPr>
              <w:t>7</w:t>
            </w:r>
            <w:r w:rsidR="005F4905" w:rsidRPr="00582840">
              <w:rPr>
                <w:sz w:val="24"/>
                <w:szCs w:val="24"/>
              </w:rPr>
              <w:t>. Как управление климатическими рисками влияет на инвестиционную привлекательность проекта?</w:t>
            </w:r>
          </w:p>
          <w:p w14:paraId="0E6C504C" w14:textId="77777777" w:rsidR="005F4905" w:rsidRPr="00582840" w:rsidRDefault="0064093C" w:rsidP="005F4905">
            <w:pPr>
              <w:spacing w:line="240" w:lineRule="auto"/>
              <w:ind w:firstLine="0"/>
              <w:rPr>
                <w:sz w:val="24"/>
                <w:szCs w:val="24"/>
              </w:rPr>
            </w:pPr>
            <w:r w:rsidRPr="00582840">
              <w:rPr>
                <w:sz w:val="24"/>
                <w:szCs w:val="24"/>
              </w:rPr>
              <w:t>8</w:t>
            </w:r>
            <w:r w:rsidR="005F4905" w:rsidRPr="00582840">
              <w:rPr>
                <w:sz w:val="24"/>
                <w:szCs w:val="24"/>
              </w:rPr>
              <w:t>. Какие угрозы и риски могут препятствовать устойчивому развитию, и как их идентифицировать?</w:t>
            </w:r>
          </w:p>
          <w:p w14:paraId="6C513758" w14:textId="77777777" w:rsidR="0064093C" w:rsidRPr="00582840" w:rsidRDefault="0064093C" w:rsidP="0064093C">
            <w:pPr>
              <w:spacing w:line="240" w:lineRule="auto"/>
              <w:ind w:firstLine="0"/>
              <w:rPr>
                <w:sz w:val="24"/>
                <w:szCs w:val="24"/>
              </w:rPr>
            </w:pPr>
            <w:r w:rsidRPr="00582840">
              <w:rPr>
                <w:sz w:val="24"/>
                <w:szCs w:val="24"/>
              </w:rPr>
              <w:lastRenderedPageBreak/>
              <w:t>9</w:t>
            </w:r>
            <w:r w:rsidR="005F4905" w:rsidRPr="00582840">
              <w:rPr>
                <w:sz w:val="24"/>
                <w:szCs w:val="24"/>
              </w:rPr>
              <w:t xml:space="preserve">. </w:t>
            </w:r>
            <w:r w:rsidRPr="00582840">
              <w:rPr>
                <w:sz w:val="24"/>
                <w:szCs w:val="24"/>
              </w:rPr>
              <w:t>Какие проекты могут финансироваться за счет выпуска зеленых облигаций?</w:t>
            </w:r>
          </w:p>
          <w:p w14:paraId="02C50C9B" w14:textId="77777777" w:rsidR="00577249" w:rsidRPr="00582840" w:rsidRDefault="0064093C" w:rsidP="0064093C">
            <w:pPr>
              <w:spacing w:line="240" w:lineRule="auto"/>
              <w:ind w:firstLine="0"/>
              <w:rPr>
                <w:sz w:val="24"/>
                <w:szCs w:val="24"/>
              </w:rPr>
            </w:pPr>
            <w:r w:rsidRPr="00582840">
              <w:rPr>
                <w:sz w:val="24"/>
                <w:szCs w:val="24"/>
              </w:rPr>
              <w:t>10. Как развиваются рынки зеленых облигаций в мире и в России, и какие перспективы у этого инструмента финансирования устойчивого развития?</w:t>
            </w:r>
          </w:p>
          <w:p w14:paraId="5C813D7F" w14:textId="77777777" w:rsidR="005F4905" w:rsidRPr="00582840" w:rsidRDefault="005F4905" w:rsidP="00577249">
            <w:pPr>
              <w:spacing w:line="240" w:lineRule="auto"/>
              <w:ind w:firstLine="0"/>
              <w:rPr>
                <w:sz w:val="24"/>
                <w:szCs w:val="24"/>
              </w:rPr>
            </w:pPr>
          </w:p>
          <w:p w14:paraId="65210AE7" w14:textId="77777777" w:rsidR="00577249" w:rsidRPr="00582840" w:rsidRDefault="00577249" w:rsidP="00577249">
            <w:pPr>
              <w:spacing w:line="240" w:lineRule="auto"/>
              <w:ind w:firstLine="0"/>
              <w:rPr>
                <w:sz w:val="24"/>
                <w:szCs w:val="24"/>
              </w:rPr>
            </w:pPr>
            <w:r w:rsidRPr="00582840">
              <w:rPr>
                <w:sz w:val="24"/>
                <w:szCs w:val="24"/>
              </w:rPr>
              <w:t>Рекомендуемая литература:</w:t>
            </w:r>
            <w:r w:rsidRPr="00582840">
              <w:rPr>
                <w:bCs/>
                <w:sz w:val="24"/>
                <w:szCs w:val="24"/>
              </w:rPr>
              <w:t xml:space="preserve"> </w:t>
            </w:r>
            <w:r w:rsidR="00582840" w:rsidRPr="00582840">
              <w:rPr>
                <w:bCs/>
                <w:sz w:val="24"/>
                <w:szCs w:val="24"/>
              </w:rPr>
              <w:t xml:space="preserve">8.1; 8.2: 1; 2, 8.3: </w:t>
            </w:r>
            <w:r w:rsidR="00582840">
              <w:rPr>
                <w:bCs/>
                <w:sz w:val="24"/>
                <w:szCs w:val="24"/>
              </w:rPr>
              <w:t>3</w:t>
            </w:r>
            <w:r w:rsidR="00582840" w:rsidRPr="00582840">
              <w:rPr>
                <w:bCs/>
                <w:sz w:val="24"/>
                <w:szCs w:val="24"/>
              </w:rPr>
              <w:t xml:space="preserve">. </w:t>
            </w:r>
            <w:r w:rsidRPr="00582840">
              <w:rPr>
                <w:bCs/>
                <w:sz w:val="24"/>
                <w:szCs w:val="24"/>
              </w:rPr>
              <w:t>Раздел 9</w:t>
            </w:r>
          </w:p>
        </w:tc>
        <w:tc>
          <w:tcPr>
            <w:tcW w:w="2265" w:type="dxa"/>
            <w:shd w:val="clear" w:color="auto" w:fill="auto"/>
          </w:tcPr>
          <w:p w14:paraId="3FAC21A0" w14:textId="77777777" w:rsidR="00577249" w:rsidRPr="004E2597" w:rsidRDefault="00577249" w:rsidP="00577249">
            <w:pPr>
              <w:spacing w:line="240" w:lineRule="auto"/>
              <w:ind w:firstLine="0"/>
              <w:jc w:val="left"/>
              <w:rPr>
                <w:b/>
                <w:sz w:val="24"/>
                <w:szCs w:val="24"/>
              </w:rPr>
            </w:pPr>
            <w:r w:rsidRPr="004E2597">
              <w:rPr>
                <w:bCs/>
                <w:sz w:val="24"/>
                <w:szCs w:val="24"/>
              </w:rPr>
              <w:lastRenderedPageBreak/>
              <w:t xml:space="preserve">Дискуссия, ответы по теме лекции. Решение </w:t>
            </w:r>
            <w:r>
              <w:rPr>
                <w:sz w:val="23"/>
                <w:szCs w:val="23"/>
              </w:rPr>
              <w:t>практико-ориентированных заданий</w:t>
            </w:r>
            <w:r w:rsidRPr="004E2597">
              <w:rPr>
                <w:bCs/>
                <w:sz w:val="24"/>
                <w:szCs w:val="24"/>
              </w:rPr>
              <w:t xml:space="preserve"> и тестов</w:t>
            </w:r>
            <w:r w:rsidRPr="004E2597">
              <w:rPr>
                <w:b/>
                <w:sz w:val="24"/>
                <w:szCs w:val="24"/>
              </w:rPr>
              <w:t>.</w:t>
            </w:r>
          </w:p>
          <w:p w14:paraId="4992CB92" w14:textId="77777777" w:rsidR="00577249" w:rsidRPr="004E2597" w:rsidRDefault="00577249" w:rsidP="00577249">
            <w:pPr>
              <w:spacing w:line="240" w:lineRule="auto"/>
              <w:ind w:firstLine="0"/>
              <w:rPr>
                <w:bCs/>
                <w:sz w:val="24"/>
                <w:szCs w:val="24"/>
              </w:rPr>
            </w:pPr>
          </w:p>
        </w:tc>
      </w:tr>
      <w:tr w:rsidR="00577249" w:rsidRPr="004E2597" w14:paraId="4CB42DF1" w14:textId="77777777" w:rsidTr="004B5B15">
        <w:tc>
          <w:tcPr>
            <w:tcW w:w="2082" w:type="dxa"/>
            <w:shd w:val="clear" w:color="auto" w:fill="auto"/>
          </w:tcPr>
          <w:p w14:paraId="35DC31AE" w14:textId="77777777" w:rsidR="00577249" w:rsidRPr="009D1015" w:rsidRDefault="00577249" w:rsidP="00577249">
            <w:pPr>
              <w:spacing w:line="240" w:lineRule="auto"/>
              <w:ind w:firstLine="0"/>
              <w:jc w:val="left"/>
              <w:rPr>
                <w:sz w:val="24"/>
              </w:rPr>
            </w:pPr>
            <w:r w:rsidRPr="005F73C9">
              <w:rPr>
                <w:sz w:val="24"/>
              </w:rPr>
              <w:t>Тема 6. Индикаторы, показатели и подходы к оценке управления устойчивым социально-экономическим развитием.</w:t>
            </w:r>
          </w:p>
        </w:tc>
        <w:tc>
          <w:tcPr>
            <w:tcW w:w="5854" w:type="dxa"/>
            <w:shd w:val="clear" w:color="auto" w:fill="auto"/>
          </w:tcPr>
          <w:p w14:paraId="5B6AB9D3" w14:textId="77777777" w:rsidR="0064093C" w:rsidRPr="00582840" w:rsidRDefault="0064093C" w:rsidP="0064093C">
            <w:pPr>
              <w:spacing w:line="240" w:lineRule="auto"/>
              <w:ind w:firstLine="0"/>
              <w:rPr>
                <w:sz w:val="24"/>
                <w:szCs w:val="24"/>
              </w:rPr>
            </w:pPr>
            <w:r w:rsidRPr="00582840">
              <w:rPr>
                <w:sz w:val="24"/>
                <w:szCs w:val="24"/>
              </w:rPr>
              <w:t>1. Какие основные показатели входят в систему оценки устойчивого развития ООН?</w:t>
            </w:r>
          </w:p>
          <w:p w14:paraId="2867B6C9" w14:textId="77777777" w:rsidR="0064093C" w:rsidRPr="00582840" w:rsidRDefault="0064093C" w:rsidP="0064093C">
            <w:pPr>
              <w:spacing w:line="240" w:lineRule="auto"/>
              <w:ind w:firstLine="0"/>
              <w:rPr>
                <w:sz w:val="24"/>
                <w:szCs w:val="24"/>
              </w:rPr>
            </w:pPr>
            <w:r w:rsidRPr="00582840">
              <w:rPr>
                <w:sz w:val="24"/>
                <w:szCs w:val="24"/>
              </w:rPr>
              <w:t>2. Какие показатели отражают социальную эффективность в контексте устойчивого развития?</w:t>
            </w:r>
          </w:p>
          <w:p w14:paraId="2DDBFC69" w14:textId="77777777" w:rsidR="0064093C" w:rsidRPr="00582840" w:rsidRDefault="0064093C" w:rsidP="0064093C">
            <w:pPr>
              <w:spacing w:line="240" w:lineRule="auto"/>
              <w:ind w:firstLine="0"/>
              <w:rPr>
                <w:sz w:val="24"/>
                <w:szCs w:val="24"/>
              </w:rPr>
            </w:pPr>
            <w:r w:rsidRPr="00582840">
              <w:rPr>
                <w:sz w:val="24"/>
                <w:szCs w:val="24"/>
              </w:rPr>
              <w:t>4. Какие индикаторы используются для мониторинга экологической эффективности?</w:t>
            </w:r>
          </w:p>
          <w:p w14:paraId="6B6F153E" w14:textId="77777777" w:rsidR="0064093C" w:rsidRPr="00582840" w:rsidRDefault="0064093C" w:rsidP="0064093C">
            <w:pPr>
              <w:spacing w:line="240" w:lineRule="auto"/>
              <w:ind w:firstLine="0"/>
              <w:rPr>
                <w:sz w:val="24"/>
                <w:szCs w:val="24"/>
              </w:rPr>
            </w:pPr>
            <w:r w:rsidRPr="00582840">
              <w:rPr>
                <w:sz w:val="24"/>
                <w:szCs w:val="24"/>
              </w:rPr>
              <w:t>5. Как происходит оценка экономической устойчивости в рамках устойчивого социально-экономического развития?</w:t>
            </w:r>
          </w:p>
          <w:p w14:paraId="1F8EE835" w14:textId="77777777" w:rsidR="0064093C" w:rsidRPr="00582840" w:rsidRDefault="0064093C" w:rsidP="0064093C">
            <w:pPr>
              <w:spacing w:line="240" w:lineRule="auto"/>
              <w:ind w:firstLine="0"/>
              <w:rPr>
                <w:sz w:val="24"/>
                <w:szCs w:val="24"/>
              </w:rPr>
            </w:pPr>
            <w:r w:rsidRPr="00582840">
              <w:rPr>
                <w:sz w:val="24"/>
                <w:szCs w:val="24"/>
              </w:rPr>
              <w:t>6. Как проводится мониторинг динамики показателей устойчивого развития на национальном уровне?</w:t>
            </w:r>
          </w:p>
          <w:p w14:paraId="486EF652" w14:textId="77777777" w:rsidR="0064093C" w:rsidRPr="00582840" w:rsidRDefault="0064093C" w:rsidP="0064093C">
            <w:pPr>
              <w:spacing w:line="240" w:lineRule="auto"/>
              <w:ind w:firstLine="0"/>
              <w:rPr>
                <w:sz w:val="24"/>
                <w:szCs w:val="24"/>
              </w:rPr>
            </w:pPr>
            <w:r w:rsidRPr="00582840">
              <w:rPr>
                <w:sz w:val="24"/>
                <w:szCs w:val="24"/>
              </w:rPr>
              <w:t>7. Какие аспекты устойчивого развития остаются вне поля зрения текущих методик оценки?</w:t>
            </w:r>
          </w:p>
          <w:p w14:paraId="63EC830D" w14:textId="77777777" w:rsidR="0064093C" w:rsidRPr="00582840" w:rsidRDefault="0064093C" w:rsidP="0064093C">
            <w:pPr>
              <w:spacing w:line="240" w:lineRule="auto"/>
              <w:ind w:firstLine="0"/>
              <w:rPr>
                <w:sz w:val="24"/>
                <w:szCs w:val="24"/>
              </w:rPr>
            </w:pPr>
            <w:r w:rsidRPr="00582840">
              <w:rPr>
                <w:sz w:val="24"/>
                <w:szCs w:val="24"/>
              </w:rPr>
              <w:t>8. Какие инструменты и технологии используются для сбора и анализа данных в мониторинге устойчивого развития?</w:t>
            </w:r>
          </w:p>
          <w:p w14:paraId="036C6CB5" w14:textId="77777777" w:rsidR="0064093C" w:rsidRPr="00582840" w:rsidRDefault="0064093C" w:rsidP="0064093C">
            <w:pPr>
              <w:spacing w:line="240" w:lineRule="auto"/>
              <w:ind w:firstLine="0"/>
              <w:rPr>
                <w:sz w:val="24"/>
                <w:szCs w:val="24"/>
              </w:rPr>
            </w:pPr>
            <w:r w:rsidRPr="00582840">
              <w:rPr>
                <w:sz w:val="24"/>
                <w:szCs w:val="24"/>
              </w:rPr>
              <w:t>9. Какие сложности возникают при сопоставлении данных по разным странам и регионам?</w:t>
            </w:r>
          </w:p>
          <w:p w14:paraId="71930D34" w14:textId="77777777" w:rsidR="00577249" w:rsidRPr="00582840" w:rsidRDefault="0064093C" w:rsidP="0064093C">
            <w:pPr>
              <w:spacing w:line="240" w:lineRule="auto"/>
              <w:ind w:firstLine="0"/>
              <w:rPr>
                <w:sz w:val="24"/>
                <w:szCs w:val="24"/>
              </w:rPr>
            </w:pPr>
            <w:r w:rsidRPr="00582840">
              <w:rPr>
                <w:sz w:val="24"/>
                <w:szCs w:val="24"/>
              </w:rPr>
              <w:t>10. Каковы перспективы в оценке устойчивого развития?</w:t>
            </w:r>
          </w:p>
          <w:p w14:paraId="316E7F99" w14:textId="77777777" w:rsidR="0064093C" w:rsidRPr="00582840" w:rsidRDefault="0064093C" w:rsidP="0064093C">
            <w:pPr>
              <w:spacing w:line="240" w:lineRule="auto"/>
              <w:ind w:firstLine="0"/>
              <w:rPr>
                <w:sz w:val="24"/>
                <w:szCs w:val="24"/>
              </w:rPr>
            </w:pPr>
          </w:p>
          <w:p w14:paraId="7721E639" w14:textId="77777777" w:rsidR="0064093C" w:rsidRPr="00582840" w:rsidRDefault="0064093C" w:rsidP="0064093C">
            <w:pPr>
              <w:spacing w:line="240" w:lineRule="auto"/>
              <w:ind w:firstLine="0"/>
              <w:rPr>
                <w:sz w:val="24"/>
                <w:szCs w:val="24"/>
              </w:rPr>
            </w:pPr>
            <w:r w:rsidRPr="00582840">
              <w:rPr>
                <w:sz w:val="24"/>
                <w:szCs w:val="24"/>
              </w:rPr>
              <w:t>Рекомендуемая литература:</w:t>
            </w:r>
            <w:r w:rsidRPr="00582840">
              <w:rPr>
                <w:bCs/>
                <w:sz w:val="24"/>
                <w:szCs w:val="24"/>
              </w:rPr>
              <w:t xml:space="preserve"> </w:t>
            </w:r>
            <w:r w:rsidR="00582840" w:rsidRPr="00582840">
              <w:rPr>
                <w:bCs/>
                <w:sz w:val="24"/>
                <w:szCs w:val="24"/>
              </w:rPr>
              <w:t xml:space="preserve">8.1; 8.2: 1; 2, 8.3: 5; 7; 8. </w:t>
            </w:r>
            <w:r w:rsidRPr="00582840">
              <w:rPr>
                <w:bCs/>
                <w:sz w:val="24"/>
                <w:szCs w:val="24"/>
              </w:rPr>
              <w:t>Раздел 9</w:t>
            </w:r>
          </w:p>
        </w:tc>
        <w:tc>
          <w:tcPr>
            <w:tcW w:w="2265" w:type="dxa"/>
            <w:shd w:val="clear" w:color="auto" w:fill="auto"/>
          </w:tcPr>
          <w:p w14:paraId="6A8A0A25" w14:textId="77777777" w:rsidR="00577249" w:rsidRPr="004E2597" w:rsidRDefault="00B810AE" w:rsidP="00577249">
            <w:pPr>
              <w:spacing w:line="240" w:lineRule="auto"/>
              <w:ind w:firstLine="0"/>
              <w:jc w:val="left"/>
              <w:rPr>
                <w:bCs/>
                <w:sz w:val="24"/>
                <w:szCs w:val="24"/>
              </w:rPr>
            </w:pPr>
            <w:r w:rsidRPr="004E2597">
              <w:rPr>
                <w:bCs/>
                <w:sz w:val="24"/>
                <w:szCs w:val="24"/>
              </w:rPr>
              <w:t xml:space="preserve">Дискуссия, ответы по теме лекции. Решение </w:t>
            </w:r>
            <w:r>
              <w:rPr>
                <w:sz w:val="23"/>
                <w:szCs w:val="23"/>
              </w:rPr>
              <w:t>практико-ориентированных заданий</w:t>
            </w:r>
            <w:r w:rsidRPr="004E2597">
              <w:rPr>
                <w:bCs/>
                <w:sz w:val="24"/>
                <w:szCs w:val="24"/>
              </w:rPr>
              <w:t xml:space="preserve"> и тестов</w:t>
            </w:r>
          </w:p>
        </w:tc>
      </w:tr>
      <w:tr w:rsidR="00577249" w:rsidRPr="004E2597" w14:paraId="45B62006" w14:textId="77777777" w:rsidTr="004B5B15">
        <w:tc>
          <w:tcPr>
            <w:tcW w:w="2082" w:type="dxa"/>
            <w:shd w:val="clear" w:color="auto" w:fill="auto"/>
          </w:tcPr>
          <w:p w14:paraId="37536419" w14:textId="77777777" w:rsidR="00577249" w:rsidRPr="009D1015" w:rsidRDefault="00577249" w:rsidP="00577249">
            <w:pPr>
              <w:spacing w:line="240" w:lineRule="auto"/>
              <w:ind w:firstLine="0"/>
              <w:jc w:val="left"/>
              <w:rPr>
                <w:sz w:val="24"/>
              </w:rPr>
            </w:pPr>
            <w:r w:rsidRPr="005F73C9">
              <w:rPr>
                <w:sz w:val="24"/>
              </w:rPr>
              <w:t>Тема 7. Управление устойчивым социально-экономическим развитием: территориальный уровень</w:t>
            </w:r>
          </w:p>
        </w:tc>
        <w:tc>
          <w:tcPr>
            <w:tcW w:w="5854" w:type="dxa"/>
            <w:shd w:val="clear" w:color="auto" w:fill="auto"/>
          </w:tcPr>
          <w:p w14:paraId="1533DBFD" w14:textId="77777777" w:rsidR="0064093C" w:rsidRPr="00582840" w:rsidRDefault="0064093C" w:rsidP="0064093C">
            <w:pPr>
              <w:spacing w:line="240" w:lineRule="auto"/>
              <w:ind w:firstLine="0"/>
              <w:rPr>
                <w:sz w:val="24"/>
                <w:szCs w:val="24"/>
              </w:rPr>
            </w:pPr>
            <w:r w:rsidRPr="00582840">
              <w:rPr>
                <w:sz w:val="24"/>
                <w:szCs w:val="24"/>
              </w:rPr>
              <w:t>1. Какие цели устойчивого развития ООН особенно важны для городских территорий?</w:t>
            </w:r>
          </w:p>
          <w:p w14:paraId="018B48A3" w14:textId="77777777" w:rsidR="0064093C" w:rsidRPr="00582840" w:rsidRDefault="0064093C" w:rsidP="0064093C">
            <w:pPr>
              <w:spacing w:line="240" w:lineRule="auto"/>
              <w:ind w:firstLine="0"/>
              <w:rPr>
                <w:sz w:val="24"/>
                <w:szCs w:val="24"/>
              </w:rPr>
            </w:pPr>
            <w:r w:rsidRPr="00582840">
              <w:rPr>
                <w:sz w:val="24"/>
                <w:szCs w:val="24"/>
              </w:rPr>
              <w:t>2. Какие программы и инициативы реализуются на муниципальном уровне для реализации концепции устойчивого развития?</w:t>
            </w:r>
          </w:p>
          <w:p w14:paraId="576E52E1" w14:textId="77777777" w:rsidR="0064093C" w:rsidRPr="00582840" w:rsidRDefault="0064093C" w:rsidP="0064093C">
            <w:pPr>
              <w:spacing w:line="240" w:lineRule="auto"/>
              <w:ind w:firstLine="0"/>
              <w:rPr>
                <w:sz w:val="24"/>
                <w:szCs w:val="24"/>
              </w:rPr>
            </w:pPr>
            <w:r w:rsidRPr="00582840">
              <w:rPr>
                <w:sz w:val="24"/>
                <w:szCs w:val="24"/>
              </w:rPr>
              <w:t>3. Как оценивается вклад муниципальных образований в достижение целей устойчивого развития?</w:t>
            </w:r>
          </w:p>
          <w:p w14:paraId="3E6E6E63" w14:textId="77777777" w:rsidR="0064093C" w:rsidRPr="00582840" w:rsidRDefault="0064093C" w:rsidP="0064093C">
            <w:pPr>
              <w:spacing w:line="240" w:lineRule="auto"/>
              <w:ind w:firstLine="0"/>
              <w:rPr>
                <w:sz w:val="24"/>
                <w:szCs w:val="24"/>
              </w:rPr>
            </w:pPr>
            <w:r w:rsidRPr="00582840">
              <w:rPr>
                <w:sz w:val="24"/>
                <w:szCs w:val="24"/>
              </w:rPr>
              <w:t>4. Какие индексы и показатели используются для измерения устойчивого развития городов?</w:t>
            </w:r>
          </w:p>
          <w:p w14:paraId="2D8D9971" w14:textId="77777777" w:rsidR="0064093C" w:rsidRPr="00582840" w:rsidRDefault="0064093C" w:rsidP="0064093C">
            <w:pPr>
              <w:spacing w:line="240" w:lineRule="auto"/>
              <w:ind w:firstLine="0"/>
              <w:rPr>
                <w:sz w:val="24"/>
                <w:szCs w:val="24"/>
              </w:rPr>
            </w:pPr>
            <w:r w:rsidRPr="00582840">
              <w:rPr>
                <w:sz w:val="24"/>
                <w:szCs w:val="24"/>
              </w:rPr>
              <w:t>5. Как муниципальные образования взаимодействуют с бизнесом и гражданским обществом для продвижения устойчивого развития?</w:t>
            </w:r>
          </w:p>
          <w:p w14:paraId="2C4456D9" w14:textId="77777777" w:rsidR="0064093C" w:rsidRPr="00582840" w:rsidRDefault="0064093C" w:rsidP="0064093C">
            <w:pPr>
              <w:spacing w:line="240" w:lineRule="auto"/>
              <w:ind w:firstLine="0"/>
              <w:rPr>
                <w:sz w:val="24"/>
                <w:szCs w:val="24"/>
              </w:rPr>
            </w:pPr>
            <w:r w:rsidRPr="00582840">
              <w:rPr>
                <w:sz w:val="24"/>
                <w:szCs w:val="24"/>
              </w:rPr>
              <w:t>6. Какие примеры успешных практик устойчивого развития есть на местном уровне?</w:t>
            </w:r>
          </w:p>
          <w:p w14:paraId="54C491A8" w14:textId="77777777" w:rsidR="0064093C" w:rsidRPr="00582840" w:rsidRDefault="0064093C" w:rsidP="0064093C">
            <w:pPr>
              <w:spacing w:line="240" w:lineRule="auto"/>
              <w:ind w:firstLine="0"/>
              <w:rPr>
                <w:sz w:val="24"/>
                <w:szCs w:val="24"/>
              </w:rPr>
            </w:pPr>
            <w:r w:rsidRPr="00582840">
              <w:rPr>
                <w:sz w:val="24"/>
                <w:szCs w:val="24"/>
              </w:rPr>
              <w:t>7. Приведите примеры добровольных обзоров</w:t>
            </w:r>
            <w:r w:rsidR="001405A4" w:rsidRPr="00582840">
              <w:rPr>
                <w:sz w:val="24"/>
                <w:szCs w:val="24"/>
              </w:rPr>
              <w:t>,</w:t>
            </w:r>
            <w:r w:rsidRPr="00582840">
              <w:rPr>
                <w:sz w:val="24"/>
                <w:szCs w:val="24"/>
              </w:rPr>
              <w:t xml:space="preserve"> проводимых на местном уровне для оценки прогресса в достижении целей устойчивого развития?</w:t>
            </w:r>
          </w:p>
          <w:p w14:paraId="1414B72C" w14:textId="77777777" w:rsidR="001405A4" w:rsidRPr="00582840" w:rsidRDefault="001405A4" w:rsidP="001405A4">
            <w:pPr>
              <w:spacing w:line="240" w:lineRule="auto"/>
              <w:ind w:firstLine="0"/>
              <w:rPr>
                <w:sz w:val="24"/>
                <w:szCs w:val="24"/>
              </w:rPr>
            </w:pPr>
            <w:r w:rsidRPr="00582840">
              <w:rPr>
                <w:sz w:val="24"/>
                <w:szCs w:val="24"/>
              </w:rPr>
              <w:t xml:space="preserve">8. Какие успешные практики внедрения принципов устойчивого развития можно выделить в крупных городах России (например, Москва, Санкт-Петербург)?  </w:t>
            </w:r>
          </w:p>
          <w:p w14:paraId="79C3BDFD" w14:textId="77777777" w:rsidR="001405A4" w:rsidRPr="00582840" w:rsidRDefault="001405A4" w:rsidP="001405A4">
            <w:pPr>
              <w:spacing w:line="240" w:lineRule="auto"/>
              <w:ind w:firstLine="0"/>
              <w:rPr>
                <w:sz w:val="24"/>
                <w:szCs w:val="24"/>
              </w:rPr>
            </w:pPr>
            <w:r w:rsidRPr="00582840">
              <w:rPr>
                <w:sz w:val="24"/>
                <w:szCs w:val="24"/>
              </w:rPr>
              <w:lastRenderedPageBreak/>
              <w:t xml:space="preserve">9. Какие зарубежные города считаются лидерами в области устойчивого городского развития, и чему Россия могла бы у них научиться?  </w:t>
            </w:r>
          </w:p>
          <w:p w14:paraId="655C9D27" w14:textId="77777777" w:rsidR="001405A4" w:rsidRPr="00582840" w:rsidRDefault="001405A4" w:rsidP="001405A4">
            <w:pPr>
              <w:spacing w:line="240" w:lineRule="auto"/>
              <w:ind w:firstLine="0"/>
              <w:rPr>
                <w:sz w:val="24"/>
                <w:szCs w:val="24"/>
              </w:rPr>
            </w:pPr>
            <w:r w:rsidRPr="00582840">
              <w:rPr>
                <w:sz w:val="24"/>
                <w:szCs w:val="24"/>
              </w:rPr>
              <w:t>10. Какие проекты (шаги) в области устойчивого развития уже реализованы в российских городах, и какие результаты они показали?</w:t>
            </w:r>
          </w:p>
          <w:p w14:paraId="2D05BFF4" w14:textId="77777777" w:rsidR="0064093C" w:rsidRPr="00582840" w:rsidRDefault="0064093C" w:rsidP="00577249">
            <w:pPr>
              <w:spacing w:line="240" w:lineRule="auto"/>
              <w:ind w:firstLine="0"/>
              <w:rPr>
                <w:sz w:val="24"/>
                <w:szCs w:val="24"/>
              </w:rPr>
            </w:pPr>
          </w:p>
          <w:p w14:paraId="50A1C4DD" w14:textId="77777777" w:rsidR="0064093C" w:rsidRPr="00582840" w:rsidRDefault="0064093C" w:rsidP="00577249">
            <w:pPr>
              <w:spacing w:line="240" w:lineRule="auto"/>
              <w:ind w:firstLine="0"/>
              <w:rPr>
                <w:sz w:val="24"/>
                <w:szCs w:val="24"/>
              </w:rPr>
            </w:pPr>
            <w:r w:rsidRPr="00582840">
              <w:rPr>
                <w:sz w:val="24"/>
                <w:szCs w:val="24"/>
              </w:rPr>
              <w:t>Рекомендуемая литература:</w:t>
            </w:r>
            <w:r w:rsidRPr="00582840">
              <w:rPr>
                <w:bCs/>
                <w:sz w:val="24"/>
                <w:szCs w:val="24"/>
              </w:rPr>
              <w:t xml:space="preserve"> </w:t>
            </w:r>
            <w:r w:rsidR="00582840" w:rsidRPr="00582840">
              <w:rPr>
                <w:bCs/>
                <w:sz w:val="24"/>
                <w:szCs w:val="24"/>
              </w:rPr>
              <w:t xml:space="preserve">8.1; 8.2: 1; 2, 8.3: 5; 7; 8. </w:t>
            </w:r>
            <w:r w:rsidRPr="00582840">
              <w:rPr>
                <w:bCs/>
                <w:sz w:val="24"/>
                <w:szCs w:val="24"/>
              </w:rPr>
              <w:t>Раздел 9</w:t>
            </w:r>
          </w:p>
        </w:tc>
        <w:tc>
          <w:tcPr>
            <w:tcW w:w="2265" w:type="dxa"/>
            <w:shd w:val="clear" w:color="auto" w:fill="auto"/>
          </w:tcPr>
          <w:p w14:paraId="690A283A" w14:textId="77777777" w:rsidR="00577249" w:rsidRPr="004E2597" w:rsidRDefault="00B810AE" w:rsidP="00577249">
            <w:pPr>
              <w:spacing w:line="240" w:lineRule="auto"/>
              <w:ind w:firstLine="0"/>
              <w:jc w:val="left"/>
              <w:rPr>
                <w:bCs/>
                <w:sz w:val="24"/>
                <w:szCs w:val="24"/>
              </w:rPr>
            </w:pPr>
            <w:r w:rsidRPr="004E2597">
              <w:rPr>
                <w:bCs/>
                <w:sz w:val="24"/>
                <w:szCs w:val="24"/>
              </w:rPr>
              <w:lastRenderedPageBreak/>
              <w:t xml:space="preserve">Дискуссия, ответы по теме лекции. Решение </w:t>
            </w:r>
            <w:r>
              <w:rPr>
                <w:sz w:val="23"/>
                <w:szCs w:val="23"/>
              </w:rPr>
              <w:t>практико-ориентированных заданий</w:t>
            </w:r>
            <w:r w:rsidRPr="004E2597">
              <w:rPr>
                <w:bCs/>
                <w:sz w:val="24"/>
                <w:szCs w:val="24"/>
              </w:rPr>
              <w:t xml:space="preserve"> и тестов</w:t>
            </w:r>
          </w:p>
        </w:tc>
      </w:tr>
    </w:tbl>
    <w:p w14:paraId="76F74FAE" w14:textId="77777777" w:rsidR="005D78BB" w:rsidRDefault="005D78BB" w:rsidP="00457C0A"/>
    <w:p w14:paraId="08B8CDAF" w14:textId="77777777" w:rsidR="00446175" w:rsidRPr="0023040B" w:rsidRDefault="00446175" w:rsidP="0023040B">
      <w:pPr>
        <w:pStyle w:val="ae"/>
        <w:rPr>
          <w:rStyle w:val="56"/>
          <w:rFonts w:eastAsia="Arial Narrow"/>
          <w:b/>
          <w:bCs/>
          <w:color w:val="auto"/>
          <w:spacing w:val="0"/>
          <w:sz w:val="28"/>
        </w:rPr>
      </w:pPr>
      <w:bookmarkStart w:id="36" w:name="_Toc191410531"/>
      <w:r w:rsidRPr="0023040B">
        <w:rPr>
          <w:rStyle w:val="56"/>
          <w:rFonts w:eastAsia="Arial Narrow"/>
          <w:b/>
          <w:bCs/>
          <w:color w:val="auto"/>
          <w:spacing w:val="0"/>
          <w:sz w:val="28"/>
        </w:rPr>
        <w:t>6. Перечень учебно-методического обеспечения для самостоятельной работы обучающихся по дисциплине</w:t>
      </w:r>
      <w:bookmarkEnd w:id="36"/>
    </w:p>
    <w:p w14:paraId="34B775A3" w14:textId="77777777" w:rsidR="00446175" w:rsidRPr="00446175" w:rsidRDefault="00446175" w:rsidP="00446175">
      <w:pPr>
        <w:pStyle w:val="3"/>
        <w:rPr>
          <w:rStyle w:val="56"/>
          <w:rFonts w:eastAsia="Arial Narrow"/>
          <w:b/>
          <w:bCs/>
          <w:color w:val="auto"/>
          <w:spacing w:val="0"/>
          <w:sz w:val="28"/>
        </w:rPr>
      </w:pPr>
      <w:bookmarkStart w:id="37" w:name="_Toc191410532"/>
      <w:r w:rsidRPr="00446175">
        <w:rPr>
          <w:rStyle w:val="56"/>
          <w:rFonts w:eastAsia="Arial Narrow"/>
          <w:b/>
          <w:bCs/>
          <w:color w:val="auto"/>
          <w:spacing w:val="0"/>
          <w:sz w:val="28"/>
        </w:rPr>
        <w:t xml:space="preserve">6.1. </w:t>
      </w:r>
      <w:r w:rsidR="00FD296D" w:rsidRPr="00FD296D">
        <w:rPr>
          <w:rStyle w:val="56"/>
          <w:rFonts w:eastAsia="Arial Narrow"/>
          <w:b/>
          <w:bCs/>
          <w:color w:val="auto"/>
          <w:spacing w:val="0"/>
          <w:sz w:val="28"/>
        </w:rPr>
        <w:t>Перечень вопросов, отводимых на самостоятельное освоение дисциплины, формы внеаудиторной самостоятельной работы</w:t>
      </w:r>
      <w:bookmarkEnd w:id="37"/>
    </w:p>
    <w:p w14:paraId="7D28B77E" w14:textId="77777777" w:rsidR="00446175" w:rsidRPr="00FD296D" w:rsidRDefault="00446175" w:rsidP="00446175">
      <w:pPr>
        <w:spacing w:line="360" w:lineRule="auto"/>
        <w:jc w:val="right"/>
      </w:pPr>
      <w:r w:rsidRPr="00FD296D">
        <w:t>Таблица 4</w:t>
      </w:r>
    </w:p>
    <w:tbl>
      <w:tblPr>
        <w:tblW w:w="10075" w:type="dxa"/>
        <w:tblLayout w:type="fixed"/>
        <w:tblCellMar>
          <w:left w:w="10" w:type="dxa"/>
          <w:right w:w="10" w:type="dxa"/>
        </w:tblCellMar>
        <w:tblLook w:val="0000" w:firstRow="0" w:lastRow="0" w:firstColumn="0" w:lastColumn="0" w:noHBand="0" w:noVBand="0"/>
      </w:tblPr>
      <w:tblGrid>
        <w:gridCol w:w="3271"/>
        <w:gridCol w:w="4252"/>
        <w:gridCol w:w="2552"/>
      </w:tblGrid>
      <w:tr w:rsidR="00446175" w:rsidRPr="004E2597" w14:paraId="4549C178" w14:textId="77777777" w:rsidTr="00D6305D">
        <w:trPr>
          <w:trHeight w:val="934"/>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1E144F57" w14:textId="77777777" w:rsidR="00446175" w:rsidRPr="004E2597" w:rsidRDefault="00446175" w:rsidP="009225BF">
            <w:pPr>
              <w:ind w:left="57" w:right="57" w:firstLine="0"/>
              <w:jc w:val="center"/>
              <w:rPr>
                <w:sz w:val="24"/>
                <w:szCs w:val="24"/>
                <w:shd w:val="clear" w:color="auto" w:fill="FFFFFF"/>
              </w:rPr>
            </w:pPr>
            <w:r w:rsidRPr="004E2597">
              <w:rPr>
                <w:sz w:val="24"/>
                <w:szCs w:val="24"/>
                <w:shd w:val="clear" w:color="auto" w:fill="FFFFFF"/>
              </w:rPr>
              <w:t>Наименование разделов, входящих в дисциплину</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C348C1C" w14:textId="77777777" w:rsidR="00446175" w:rsidRPr="004E2597" w:rsidRDefault="00446175" w:rsidP="009225BF">
            <w:pPr>
              <w:ind w:left="57" w:right="57" w:firstLine="0"/>
              <w:jc w:val="center"/>
              <w:rPr>
                <w:sz w:val="24"/>
                <w:szCs w:val="24"/>
                <w:shd w:val="clear" w:color="auto" w:fill="FFFFFF"/>
              </w:rPr>
            </w:pPr>
            <w:r w:rsidRPr="004E2597">
              <w:rPr>
                <w:sz w:val="24"/>
                <w:szCs w:val="24"/>
                <w:shd w:val="clear" w:color="auto" w:fill="FFFFFF"/>
              </w:rPr>
              <w:t>Указание тем, отводимых на самостоятельное освоение обучающимся</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6EFB6EF" w14:textId="77777777" w:rsidR="00446175" w:rsidRPr="004E2597" w:rsidRDefault="00446175" w:rsidP="009225BF">
            <w:pPr>
              <w:ind w:left="57" w:right="57" w:firstLine="0"/>
              <w:jc w:val="center"/>
              <w:rPr>
                <w:sz w:val="24"/>
                <w:szCs w:val="24"/>
                <w:shd w:val="clear" w:color="auto" w:fill="FFFFFF"/>
              </w:rPr>
            </w:pPr>
            <w:r w:rsidRPr="004E2597">
              <w:rPr>
                <w:sz w:val="24"/>
                <w:szCs w:val="24"/>
                <w:shd w:val="clear" w:color="auto" w:fill="FFFFFF"/>
              </w:rPr>
              <w:t>Формы внеаудиторной самостоятельной работы</w:t>
            </w:r>
          </w:p>
        </w:tc>
      </w:tr>
      <w:tr w:rsidR="0064093C" w:rsidRPr="004E2597" w14:paraId="739E91E3" w14:textId="77777777" w:rsidTr="00D6305D">
        <w:trPr>
          <w:trHeight w:val="293"/>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398FFFD8" w14:textId="77777777" w:rsidR="0064093C" w:rsidRPr="003A34EB" w:rsidRDefault="0064093C" w:rsidP="0064093C">
            <w:pPr>
              <w:spacing w:line="240" w:lineRule="auto"/>
              <w:ind w:left="57" w:right="57" w:firstLine="0"/>
              <w:jc w:val="left"/>
              <w:rPr>
                <w:sz w:val="24"/>
              </w:rPr>
            </w:pPr>
            <w:r w:rsidRPr="005F73C9">
              <w:rPr>
                <w:sz w:val="24"/>
              </w:rPr>
              <w:t>Тема 1. Концептуальные основы устойчивого социально-экономического развития. Концепция ESG</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6456E6D8" w14:textId="77777777" w:rsidR="0064093C" w:rsidRPr="00003BF4" w:rsidRDefault="0065675E" w:rsidP="0064093C">
            <w:pPr>
              <w:spacing w:line="240" w:lineRule="auto"/>
              <w:ind w:left="57" w:right="57" w:firstLine="0"/>
              <w:jc w:val="left"/>
              <w:rPr>
                <w:sz w:val="24"/>
                <w:szCs w:val="24"/>
                <w:shd w:val="clear" w:color="auto" w:fill="FFFFFF"/>
              </w:rPr>
            </w:pPr>
            <w:r w:rsidRPr="0065675E">
              <w:rPr>
                <w:sz w:val="24"/>
                <w:szCs w:val="24"/>
                <w:shd w:val="clear" w:color="auto" w:fill="FFFFFF"/>
              </w:rPr>
              <w:t>Изучение философских основ устойчивого развития, включая идеи справедливости, ответственности перед будущими поколениями и гармонии с природой</w:t>
            </w:r>
            <w:r>
              <w:rPr>
                <w:sz w:val="24"/>
                <w:szCs w:val="24"/>
                <w:shd w:val="clear" w:color="auto" w:fill="FFFFFF"/>
              </w:rPr>
              <w:t xml:space="preserve">. </w:t>
            </w:r>
            <w:r w:rsidRPr="0065675E">
              <w:rPr>
                <w:sz w:val="24"/>
                <w:szCs w:val="24"/>
                <w:shd w:val="clear" w:color="auto" w:fill="FFFFFF"/>
              </w:rPr>
              <w:t>Анализ участия России в международных процессах и инициативах по устойчивому развитию</w:t>
            </w:r>
            <w:r>
              <w:rPr>
                <w:sz w:val="24"/>
                <w:szCs w:val="24"/>
                <w:shd w:val="clear" w:color="auto" w:fill="FFFFFF"/>
              </w:rPr>
              <w: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4E2E374" w14:textId="77777777" w:rsidR="0064093C" w:rsidRDefault="0064093C" w:rsidP="0064093C">
            <w:pPr>
              <w:pStyle w:val="Default"/>
              <w:ind w:left="57" w:right="57"/>
              <w:rPr>
                <w:sz w:val="23"/>
                <w:szCs w:val="23"/>
              </w:rPr>
            </w:pPr>
            <w:r>
              <w:rPr>
                <w:sz w:val="23"/>
                <w:szCs w:val="23"/>
              </w:rPr>
              <w:t xml:space="preserve">Работа с научной, учебной и справочной литературой, Интернет-ресурсами. </w:t>
            </w:r>
          </w:p>
          <w:p w14:paraId="3F3CC410" w14:textId="77777777" w:rsidR="0064093C" w:rsidRDefault="0064093C" w:rsidP="0064093C">
            <w:pPr>
              <w:pStyle w:val="Default"/>
              <w:ind w:left="57" w:right="57"/>
              <w:rPr>
                <w:sz w:val="23"/>
                <w:szCs w:val="23"/>
              </w:rPr>
            </w:pPr>
            <w:r>
              <w:rPr>
                <w:sz w:val="23"/>
                <w:szCs w:val="23"/>
              </w:rPr>
              <w:t xml:space="preserve">Подготовка к решению практико-ориентированных заданий </w:t>
            </w:r>
          </w:p>
          <w:p w14:paraId="193A7B72" w14:textId="77777777" w:rsidR="0064093C" w:rsidRPr="00F80EFA" w:rsidRDefault="0064093C" w:rsidP="0064093C">
            <w:pPr>
              <w:spacing w:line="240" w:lineRule="auto"/>
              <w:ind w:left="57" w:right="57" w:firstLine="0"/>
              <w:jc w:val="left"/>
              <w:rPr>
                <w:sz w:val="24"/>
                <w:szCs w:val="24"/>
                <w:highlight w:val="lightGray"/>
                <w:shd w:val="clear" w:color="auto" w:fill="FFFFFF"/>
              </w:rPr>
            </w:pPr>
          </w:p>
        </w:tc>
      </w:tr>
      <w:tr w:rsidR="0064093C" w:rsidRPr="004E2597" w14:paraId="0CEB4AA1"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254FAAA0" w14:textId="77777777" w:rsidR="0064093C" w:rsidRPr="003A34EB" w:rsidRDefault="0064093C" w:rsidP="0064093C">
            <w:pPr>
              <w:spacing w:line="240" w:lineRule="auto"/>
              <w:ind w:left="57" w:right="57" w:firstLine="0"/>
              <w:jc w:val="left"/>
              <w:rPr>
                <w:sz w:val="24"/>
              </w:rPr>
            </w:pPr>
            <w:r w:rsidRPr="005F73C9">
              <w:rPr>
                <w:sz w:val="24"/>
              </w:rPr>
              <w:t>Тема 2. Организационные и нормативные основы управления устойчивым социально-экономическим развитием</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7C518B05" w14:textId="77777777" w:rsidR="0064093C" w:rsidRPr="005651B6" w:rsidRDefault="000A5A1E" w:rsidP="0064093C">
            <w:pPr>
              <w:spacing w:line="240" w:lineRule="auto"/>
              <w:ind w:left="57" w:right="57" w:firstLine="0"/>
              <w:jc w:val="left"/>
              <w:rPr>
                <w:sz w:val="24"/>
                <w:szCs w:val="24"/>
                <w:shd w:val="clear" w:color="auto" w:fill="FFFFFF"/>
              </w:rPr>
            </w:pPr>
            <w:r w:rsidRPr="000A5A1E">
              <w:rPr>
                <w:sz w:val="24"/>
                <w:szCs w:val="24"/>
                <w:shd w:val="clear" w:color="auto" w:fill="FFFFFF"/>
              </w:rPr>
              <w:t>Анализ европейского опыта в создании правовой основы для устойчивого развития, включая директивы и регуляции Европейского Союза</w:t>
            </w:r>
            <w:r>
              <w:rPr>
                <w:sz w:val="24"/>
                <w:szCs w:val="24"/>
                <w:shd w:val="clear" w:color="auto" w:fill="FFFFFF"/>
              </w:rPr>
              <w:t xml:space="preserve">. </w:t>
            </w:r>
            <w:r w:rsidRPr="000A5A1E">
              <w:rPr>
                <w:sz w:val="24"/>
                <w:szCs w:val="24"/>
                <w:shd w:val="clear" w:color="auto" w:fill="FFFFFF"/>
              </w:rPr>
              <w:t>Исследование роли международных стандартов серии ISO в управлении устойчивым развитием</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F4F4948" w14:textId="77777777" w:rsidR="0064093C" w:rsidRDefault="0064093C" w:rsidP="0064093C">
            <w:pPr>
              <w:pStyle w:val="Default"/>
              <w:ind w:left="57" w:right="57"/>
              <w:rPr>
                <w:sz w:val="23"/>
                <w:szCs w:val="23"/>
              </w:rPr>
            </w:pPr>
            <w:r>
              <w:rPr>
                <w:sz w:val="23"/>
                <w:szCs w:val="23"/>
              </w:rPr>
              <w:t xml:space="preserve">Работа с научной, учебной и справочной литературой, Интернет-ресурсами. </w:t>
            </w:r>
          </w:p>
          <w:p w14:paraId="7FBB42C4" w14:textId="77777777" w:rsidR="0064093C" w:rsidRDefault="0064093C" w:rsidP="0064093C">
            <w:pPr>
              <w:pStyle w:val="Default"/>
              <w:ind w:left="57" w:right="57"/>
              <w:rPr>
                <w:sz w:val="23"/>
                <w:szCs w:val="23"/>
              </w:rPr>
            </w:pPr>
            <w:r>
              <w:rPr>
                <w:sz w:val="23"/>
                <w:szCs w:val="23"/>
              </w:rPr>
              <w:t>Подготовка к решению практико-ориентированных заданий</w:t>
            </w:r>
          </w:p>
          <w:p w14:paraId="4DFD63D2" w14:textId="77777777" w:rsidR="0064093C" w:rsidRPr="00F80EFA" w:rsidRDefault="0064093C" w:rsidP="0064093C">
            <w:pPr>
              <w:spacing w:line="240" w:lineRule="auto"/>
              <w:ind w:left="57" w:right="57" w:firstLine="0"/>
              <w:jc w:val="left"/>
              <w:rPr>
                <w:highlight w:val="lightGray"/>
              </w:rPr>
            </w:pPr>
          </w:p>
        </w:tc>
      </w:tr>
      <w:tr w:rsidR="0064093C" w:rsidRPr="004E2597" w14:paraId="056E77DC"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399AC613" w14:textId="77777777" w:rsidR="0064093C" w:rsidRPr="00F106D4" w:rsidRDefault="0064093C" w:rsidP="0064093C">
            <w:pPr>
              <w:spacing w:line="240" w:lineRule="auto"/>
              <w:ind w:left="57" w:right="57" w:firstLine="0"/>
              <w:jc w:val="left"/>
              <w:rPr>
                <w:sz w:val="24"/>
              </w:rPr>
            </w:pPr>
            <w:r w:rsidRPr="005F73C9">
              <w:rPr>
                <w:sz w:val="24"/>
              </w:rPr>
              <w:t>Тема 3. Государственная политика устойчивого социально-экономического развития</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1AD9A9A" w14:textId="77777777" w:rsidR="0064093C" w:rsidRPr="00003BF4" w:rsidRDefault="00E3415C" w:rsidP="0064093C">
            <w:pPr>
              <w:spacing w:line="240" w:lineRule="auto"/>
              <w:ind w:left="57" w:right="57" w:firstLine="0"/>
              <w:jc w:val="left"/>
              <w:rPr>
                <w:sz w:val="24"/>
                <w:szCs w:val="24"/>
                <w:shd w:val="clear" w:color="auto" w:fill="FFFFFF"/>
              </w:rPr>
            </w:pPr>
            <w:r>
              <w:rPr>
                <w:sz w:val="24"/>
                <w:szCs w:val="24"/>
                <w:shd w:val="clear" w:color="auto" w:fill="FFFFFF"/>
              </w:rPr>
              <w:t>Результаты достижения национальных целей устойчивого развития. Деятельность субъектов РФ по достижению целей устойчивого развития.</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C10B54C" w14:textId="77777777" w:rsidR="0064093C" w:rsidRDefault="0064093C" w:rsidP="0064093C">
            <w:pPr>
              <w:pStyle w:val="Default"/>
              <w:ind w:left="57" w:right="57"/>
              <w:rPr>
                <w:sz w:val="23"/>
                <w:szCs w:val="23"/>
              </w:rPr>
            </w:pPr>
            <w:r>
              <w:rPr>
                <w:sz w:val="23"/>
                <w:szCs w:val="23"/>
              </w:rPr>
              <w:t xml:space="preserve">Работа с научной, учебной и справочной литературой, Интернет-ресурсами. </w:t>
            </w:r>
          </w:p>
          <w:p w14:paraId="28081D06" w14:textId="77777777" w:rsidR="0064093C" w:rsidRDefault="0064093C" w:rsidP="0064093C">
            <w:pPr>
              <w:pStyle w:val="Default"/>
              <w:ind w:left="57" w:right="57"/>
              <w:rPr>
                <w:sz w:val="23"/>
                <w:szCs w:val="23"/>
              </w:rPr>
            </w:pPr>
            <w:r>
              <w:rPr>
                <w:sz w:val="23"/>
                <w:szCs w:val="23"/>
              </w:rPr>
              <w:t>Подготовка к решению практико-ориентированных заданий</w:t>
            </w:r>
          </w:p>
          <w:p w14:paraId="5A4E35B0" w14:textId="77777777" w:rsidR="0064093C" w:rsidRPr="00F80EFA" w:rsidRDefault="0064093C" w:rsidP="0064093C">
            <w:pPr>
              <w:spacing w:line="240" w:lineRule="auto"/>
              <w:ind w:left="57" w:right="57" w:firstLine="0"/>
              <w:jc w:val="left"/>
              <w:rPr>
                <w:highlight w:val="lightGray"/>
              </w:rPr>
            </w:pPr>
          </w:p>
        </w:tc>
      </w:tr>
      <w:tr w:rsidR="0064093C" w:rsidRPr="004E2597" w14:paraId="1B311010"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79F8DB01" w14:textId="77777777" w:rsidR="0064093C" w:rsidRPr="003A34EB" w:rsidRDefault="0064093C" w:rsidP="0064093C">
            <w:pPr>
              <w:spacing w:line="240" w:lineRule="auto"/>
              <w:ind w:left="57" w:right="57" w:firstLine="0"/>
              <w:jc w:val="left"/>
              <w:rPr>
                <w:sz w:val="24"/>
              </w:rPr>
            </w:pPr>
            <w:r w:rsidRPr="005F73C9">
              <w:rPr>
                <w:sz w:val="24"/>
              </w:rPr>
              <w:t>Тема 4. Механизмы и инструменты управления устойчивым социально-экономическим развитием</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5AF6BC62" w14:textId="77777777" w:rsidR="0064093C" w:rsidRPr="00003BF4" w:rsidRDefault="000A5A1E" w:rsidP="0064093C">
            <w:pPr>
              <w:tabs>
                <w:tab w:val="left" w:pos="634"/>
                <w:tab w:val="left" w:pos="917"/>
              </w:tabs>
              <w:spacing w:line="240" w:lineRule="auto"/>
              <w:ind w:left="57" w:right="57" w:firstLine="0"/>
              <w:jc w:val="left"/>
              <w:rPr>
                <w:sz w:val="24"/>
                <w:szCs w:val="24"/>
                <w:shd w:val="clear" w:color="auto" w:fill="FFFFFF"/>
              </w:rPr>
            </w:pPr>
            <w:r w:rsidRPr="000A5A1E">
              <w:rPr>
                <w:sz w:val="24"/>
                <w:szCs w:val="24"/>
                <w:shd w:val="clear" w:color="auto" w:fill="FFFFFF"/>
              </w:rPr>
              <w:t>Изучение ESG-рейтингов и их роли в принятии инвестиционных решений</w:t>
            </w:r>
            <w:r>
              <w:rPr>
                <w:sz w:val="24"/>
                <w:szCs w:val="24"/>
                <w:shd w:val="clear" w:color="auto" w:fill="FFFFFF"/>
              </w:rPr>
              <w:t xml:space="preserve">. Подбор и изучение </w:t>
            </w:r>
            <w:r w:rsidRPr="000A5A1E">
              <w:rPr>
                <w:sz w:val="24"/>
                <w:szCs w:val="24"/>
                <w:shd w:val="clear" w:color="auto" w:fill="FFFFFF"/>
              </w:rPr>
              <w:t>пример</w:t>
            </w:r>
            <w:r>
              <w:rPr>
                <w:sz w:val="24"/>
                <w:szCs w:val="24"/>
                <w:shd w:val="clear" w:color="auto" w:fill="FFFFFF"/>
              </w:rPr>
              <w:t>ов</w:t>
            </w:r>
            <w:r w:rsidRPr="000A5A1E">
              <w:rPr>
                <w:sz w:val="24"/>
                <w:szCs w:val="24"/>
                <w:shd w:val="clear" w:color="auto" w:fill="FFFFFF"/>
              </w:rPr>
              <w:t xml:space="preserve"> успешного социального </w:t>
            </w:r>
            <w:r w:rsidRPr="000A5A1E">
              <w:rPr>
                <w:sz w:val="24"/>
                <w:szCs w:val="24"/>
                <w:shd w:val="clear" w:color="auto" w:fill="FFFFFF"/>
              </w:rPr>
              <w:lastRenderedPageBreak/>
              <w:t>предпринимательства, направленного на решение социальных и экологических проблем</w:t>
            </w:r>
            <w:r>
              <w:rPr>
                <w:sz w:val="24"/>
                <w:szCs w:val="24"/>
                <w:shd w:val="clear" w:color="auto" w:fill="FFFFFF"/>
              </w:rPr>
              <w: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6A5E1BB" w14:textId="77777777" w:rsidR="0064093C" w:rsidRDefault="0064093C" w:rsidP="0064093C">
            <w:pPr>
              <w:pStyle w:val="Default"/>
              <w:ind w:left="57" w:right="57"/>
              <w:rPr>
                <w:sz w:val="23"/>
                <w:szCs w:val="23"/>
              </w:rPr>
            </w:pPr>
            <w:r>
              <w:rPr>
                <w:sz w:val="23"/>
                <w:szCs w:val="23"/>
              </w:rPr>
              <w:lastRenderedPageBreak/>
              <w:t xml:space="preserve">Работа с научной, учебной и справочной литературой, Интернет-ресурсами. </w:t>
            </w:r>
          </w:p>
          <w:p w14:paraId="64D18C83" w14:textId="77777777" w:rsidR="0064093C" w:rsidRDefault="0064093C" w:rsidP="0064093C">
            <w:pPr>
              <w:pStyle w:val="Default"/>
              <w:ind w:left="57" w:right="57"/>
              <w:rPr>
                <w:sz w:val="23"/>
                <w:szCs w:val="23"/>
              </w:rPr>
            </w:pPr>
            <w:r>
              <w:rPr>
                <w:sz w:val="23"/>
                <w:szCs w:val="23"/>
              </w:rPr>
              <w:lastRenderedPageBreak/>
              <w:t>Подготовка к решению практико-ориентированных заданий</w:t>
            </w:r>
          </w:p>
          <w:p w14:paraId="560865AA" w14:textId="77777777" w:rsidR="0064093C" w:rsidRPr="00F80EFA" w:rsidRDefault="0064093C" w:rsidP="0064093C">
            <w:pPr>
              <w:spacing w:line="240" w:lineRule="auto"/>
              <w:ind w:left="57" w:right="57" w:firstLine="0"/>
              <w:jc w:val="left"/>
              <w:rPr>
                <w:highlight w:val="lightGray"/>
              </w:rPr>
            </w:pPr>
          </w:p>
        </w:tc>
      </w:tr>
      <w:tr w:rsidR="0064093C" w:rsidRPr="004E2597" w14:paraId="063CA2D3"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4441FF78" w14:textId="77777777" w:rsidR="0064093C" w:rsidRPr="003A34EB" w:rsidRDefault="0064093C" w:rsidP="0064093C">
            <w:pPr>
              <w:spacing w:line="240" w:lineRule="auto"/>
              <w:ind w:left="57" w:right="57" w:firstLine="0"/>
              <w:jc w:val="left"/>
              <w:rPr>
                <w:sz w:val="24"/>
              </w:rPr>
            </w:pPr>
            <w:r w:rsidRPr="005F73C9">
              <w:rPr>
                <w:sz w:val="24"/>
              </w:rPr>
              <w:lastRenderedPageBreak/>
              <w:t>Тема 5. Финансирование устойчивого социально-экономического развития. ESG-риски.</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32F26746" w14:textId="77777777" w:rsidR="0064093C" w:rsidRPr="00003BF4" w:rsidRDefault="0065675E" w:rsidP="0064093C">
            <w:pPr>
              <w:tabs>
                <w:tab w:val="left" w:pos="634"/>
                <w:tab w:val="left" w:pos="917"/>
              </w:tabs>
              <w:spacing w:line="240" w:lineRule="auto"/>
              <w:ind w:left="57" w:right="57" w:firstLine="0"/>
              <w:jc w:val="left"/>
              <w:rPr>
                <w:sz w:val="24"/>
                <w:szCs w:val="24"/>
                <w:shd w:val="clear" w:color="auto" w:fill="FFFFFF"/>
              </w:rPr>
            </w:pPr>
            <w:r w:rsidRPr="0065675E">
              <w:rPr>
                <w:sz w:val="24"/>
                <w:szCs w:val="24"/>
                <w:shd w:val="clear" w:color="auto" w:fill="FFFFFF"/>
              </w:rPr>
              <w:t>Зеленые финансы и климатическая повестка</w:t>
            </w:r>
            <w:r>
              <w:rPr>
                <w:sz w:val="24"/>
                <w:szCs w:val="24"/>
                <w:shd w:val="clear" w:color="auto" w:fill="FFFFFF"/>
              </w:rPr>
              <w:t xml:space="preserve">. </w:t>
            </w:r>
            <w:r w:rsidRPr="0065675E">
              <w:rPr>
                <w:sz w:val="24"/>
                <w:szCs w:val="24"/>
                <w:shd w:val="clear" w:color="auto" w:fill="FFFFFF"/>
              </w:rPr>
              <w:t>Инвестиции в инфраструктуру устойчивого развития</w:t>
            </w:r>
            <w:r>
              <w:rPr>
                <w:sz w:val="24"/>
                <w:szCs w:val="24"/>
                <w:shd w:val="clear" w:color="auto" w:fill="FFFFFF"/>
              </w:rPr>
              <w:t xml:space="preserve">. </w:t>
            </w:r>
            <w:r w:rsidRPr="0065675E">
              <w:rPr>
                <w:sz w:val="24"/>
                <w:szCs w:val="24"/>
                <w:shd w:val="clear" w:color="auto" w:fill="FFFFFF"/>
              </w:rPr>
              <w:t>Исследование роли государственных субсидий, налоговых льгот и иных форм поддержки в переходе на зеленую экономику</w:t>
            </w:r>
            <w:r>
              <w:rPr>
                <w:sz w:val="24"/>
                <w:szCs w:val="24"/>
                <w:shd w:val="clear" w:color="auto" w:fill="FFFFFF"/>
              </w:rPr>
              <w:t>.</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870C99D" w14:textId="77777777" w:rsidR="0064093C" w:rsidRDefault="0064093C" w:rsidP="0064093C">
            <w:pPr>
              <w:pStyle w:val="Default"/>
              <w:ind w:left="57" w:right="57"/>
              <w:rPr>
                <w:sz w:val="23"/>
                <w:szCs w:val="23"/>
              </w:rPr>
            </w:pPr>
            <w:r>
              <w:rPr>
                <w:sz w:val="23"/>
                <w:szCs w:val="23"/>
              </w:rPr>
              <w:t xml:space="preserve">Работа с научной, учебной и справочной литературой, Интернет-ресурсами. </w:t>
            </w:r>
          </w:p>
          <w:p w14:paraId="39F35611" w14:textId="77777777" w:rsidR="0064093C" w:rsidRDefault="0064093C" w:rsidP="0064093C">
            <w:pPr>
              <w:pStyle w:val="Default"/>
              <w:ind w:left="57" w:right="57"/>
              <w:rPr>
                <w:sz w:val="23"/>
                <w:szCs w:val="23"/>
              </w:rPr>
            </w:pPr>
            <w:r>
              <w:rPr>
                <w:sz w:val="23"/>
                <w:szCs w:val="23"/>
              </w:rPr>
              <w:t>Подготовка к решению практико-ориентированных заданий</w:t>
            </w:r>
          </w:p>
          <w:p w14:paraId="47398F56" w14:textId="77777777" w:rsidR="0064093C" w:rsidRDefault="0064093C" w:rsidP="0064093C">
            <w:pPr>
              <w:pStyle w:val="Default"/>
              <w:ind w:left="57" w:right="57"/>
              <w:rPr>
                <w:sz w:val="23"/>
                <w:szCs w:val="23"/>
              </w:rPr>
            </w:pPr>
          </w:p>
        </w:tc>
      </w:tr>
      <w:tr w:rsidR="0064093C" w:rsidRPr="004E2597" w14:paraId="34616EF5"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5F3F1E31" w14:textId="77777777" w:rsidR="0064093C" w:rsidRPr="009D1015" w:rsidRDefault="0064093C" w:rsidP="0064093C">
            <w:pPr>
              <w:spacing w:line="240" w:lineRule="auto"/>
              <w:ind w:left="57" w:right="57" w:firstLine="0"/>
              <w:jc w:val="left"/>
              <w:rPr>
                <w:sz w:val="24"/>
              </w:rPr>
            </w:pPr>
            <w:r w:rsidRPr="005F73C9">
              <w:rPr>
                <w:sz w:val="24"/>
              </w:rPr>
              <w:t>Тема 6. Индикаторы, показатели и подходы к оценке управления устойчивым социально-экономическим развитием.</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137617B8" w14:textId="77777777" w:rsidR="0064093C" w:rsidRPr="00003BF4" w:rsidRDefault="0065675E" w:rsidP="0065675E">
            <w:pPr>
              <w:tabs>
                <w:tab w:val="left" w:pos="634"/>
                <w:tab w:val="left" w:pos="917"/>
              </w:tabs>
              <w:spacing w:line="240" w:lineRule="auto"/>
              <w:ind w:left="57" w:right="57" w:firstLine="0"/>
              <w:jc w:val="left"/>
              <w:rPr>
                <w:sz w:val="24"/>
                <w:szCs w:val="24"/>
                <w:shd w:val="clear" w:color="auto" w:fill="FFFFFF"/>
              </w:rPr>
            </w:pPr>
            <w:r w:rsidRPr="0065675E">
              <w:rPr>
                <w:sz w:val="24"/>
                <w:szCs w:val="24"/>
                <w:shd w:val="clear" w:color="auto" w:fill="FFFFFF"/>
              </w:rPr>
              <w:t>Анализ ведущих международных рейтингов и отчетов</w:t>
            </w:r>
            <w:r>
              <w:rPr>
                <w:sz w:val="24"/>
                <w:szCs w:val="24"/>
                <w:shd w:val="clear" w:color="auto" w:fill="FFFFFF"/>
              </w:rPr>
              <w:t xml:space="preserve">. </w:t>
            </w:r>
            <w:r w:rsidRPr="0065675E">
              <w:rPr>
                <w:sz w:val="24"/>
                <w:szCs w:val="24"/>
                <w:shd w:val="clear" w:color="auto" w:fill="FFFFFF"/>
              </w:rPr>
              <w:t>В</w:t>
            </w:r>
            <w:r>
              <w:rPr>
                <w:sz w:val="24"/>
                <w:szCs w:val="24"/>
                <w:shd w:val="clear" w:color="auto" w:fill="FFFFFF"/>
              </w:rPr>
              <w:t>озможности вкл</w:t>
            </w:r>
            <w:r w:rsidRPr="0065675E">
              <w:rPr>
                <w:sz w:val="24"/>
                <w:szCs w:val="24"/>
                <w:shd w:val="clear" w:color="auto" w:fill="FFFFFF"/>
              </w:rPr>
              <w:t>ючени</w:t>
            </w:r>
            <w:r>
              <w:rPr>
                <w:sz w:val="24"/>
                <w:szCs w:val="24"/>
                <w:shd w:val="clear" w:color="auto" w:fill="FFFFFF"/>
              </w:rPr>
              <w:t>я</w:t>
            </w:r>
            <w:r w:rsidRPr="0065675E">
              <w:rPr>
                <w:sz w:val="24"/>
                <w:szCs w:val="24"/>
                <w:shd w:val="clear" w:color="auto" w:fill="FFFFFF"/>
              </w:rPr>
              <w:t xml:space="preserve"> культурных и социальных факторов в системы оценки устойчивости</w:t>
            </w:r>
            <w:r>
              <w:rPr>
                <w:sz w:val="24"/>
                <w:szCs w:val="24"/>
                <w:shd w:val="clear" w:color="auto" w:fill="FFFFFF"/>
              </w:rPr>
              <w:t xml:space="preserve">. </w:t>
            </w:r>
            <w:r w:rsidR="001405A4" w:rsidRPr="001405A4">
              <w:rPr>
                <w:sz w:val="24"/>
                <w:szCs w:val="24"/>
                <w:shd w:val="clear" w:color="auto" w:fill="FFFFFF"/>
              </w:rPr>
              <w:t>Будущее оценок устойчивого развития: новые технологии и подходы</w:t>
            </w:r>
            <w:r w:rsidR="001405A4">
              <w:rPr>
                <w:sz w:val="24"/>
                <w:szCs w:val="24"/>
                <w:shd w:val="clear" w:color="auto" w:fill="FFFFFF"/>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478A01F" w14:textId="77777777" w:rsidR="001405A4" w:rsidRDefault="001405A4" w:rsidP="001405A4">
            <w:pPr>
              <w:pStyle w:val="Default"/>
              <w:ind w:left="57" w:right="57"/>
              <w:rPr>
                <w:sz w:val="23"/>
                <w:szCs w:val="23"/>
              </w:rPr>
            </w:pPr>
            <w:r>
              <w:rPr>
                <w:sz w:val="23"/>
                <w:szCs w:val="23"/>
              </w:rPr>
              <w:t xml:space="preserve">Работа с научной, учебной и справочной литературой, Интернет-ресурсами. </w:t>
            </w:r>
          </w:p>
          <w:p w14:paraId="12A39A89" w14:textId="77777777" w:rsidR="001405A4" w:rsidRDefault="001405A4" w:rsidP="001405A4">
            <w:pPr>
              <w:pStyle w:val="Default"/>
              <w:ind w:left="57" w:right="57"/>
              <w:rPr>
                <w:sz w:val="23"/>
                <w:szCs w:val="23"/>
              </w:rPr>
            </w:pPr>
            <w:r>
              <w:rPr>
                <w:sz w:val="23"/>
                <w:szCs w:val="23"/>
              </w:rPr>
              <w:t>Подготовка к решению практико-ориентированных заданий</w:t>
            </w:r>
          </w:p>
          <w:p w14:paraId="296C2202" w14:textId="77777777" w:rsidR="0064093C" w:rsidRDefault="0064093C" w:rsidP="0064093C">
            <w:pPr>
              <w:pStyle w:val="Default"/>
              <w:ind w:left="57" w:right="57"/>
              <w:rPr>
                <w:sz w:val="23"/>
                <w:szCs w:val="23"/>
              </w:rPr>
            </w:pPr>
          </w:p>
        </w:tc>
      </w:tr>
      <w:tr w:rsidR="0064093C" w:rsidRPr="004E2597" w14:paraId="4B5D6C00" w14:textId="77777777" w:rsidTr="00D6305D">
        <w:trPr>
          <w:trHeight w:val="312"/>
        </w:trPr>
        <w:tc>
          <w:tcPr>
            <w:tcW w:w="3271" w:type="dxa"/>
            <w:tcBorders>
              <w:top w:val="single" w:sz="4" w:space="0" w:color="auto"/>
              <w:left w:val="single" w:sz="4" w:space="0" w:color="auto"/>
              <w:bottom w:val="single" w:sz="4" w:space="0" w:color="auto"/>
              <w:right w:val="single" w:sz="4" w:space="0" w:color="auto"/>
            </w:tcBorders>
            <w:shd w:val="clear" w:color="auto" w:fill="FFFFFF"/>
          </w:tcPr>
          <w:p w14:paraId="18EA8ABE" w14:textId="77777777" w:rsidR="0064093C" w:rsidRPr="009D1015" w:rsidRDefault="0064093C" w:rsidP="0064093C">
            <w:pPr>
              <w:spacing w:line="240" w:lineRule="auto"/>
              <w:ind w:left="57" w:right="57" w:firstLine="0"/>
              <w:jc w:val="left"/>
              <w:rPr>
                <w:sz w:val="24"/>
              </w:rPr>
            </w:pPr>
            <w:r w:rsidRPr="005F73C9">
              <w:rPr>
                <w:sz w:val="24"/>
              </w:rPr>
              <w:t>Тема 7. Управление устойчивым социально-экономическим развитием: территориальный уровень</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78D9576A" w14:textId="77777777" w:rsidR="0064093C" w:rsidRPr="00003BF4" w:rsidRDefault="001405A4" w:rsidP="0064093C">
            <w:pPr>
              <w:tabs>
                <w:tab w:val="left" w:pos="634"/>
                <w:tab w:val="left" w:pos="917"/>
              </w:tabs>
              <w:spacing w:line="240" w:lineRule="auto"/>
              <w:ind w:left="57" w:right="57" w:firstLine="0"/>
              <w:jc w:val="left"/>
              <w:rPr>
                <w:sz w:val="24"/>
                <w:szCs w:val="24"/>
                <w:shd w:val="clear" w:color="auto" w:fill="FFFFFF"/>
              </w:rPr>
            </w:pPr>
            <w:r>
              <w:rPr>
                <w:sz w:val="24"/>
                <w:szCs w:val="24"/>
                <w:shd w:val="clear" w:color="auto" w:fill="FFFFFF"/>
              </w:rPr>
              <w:t>П</w:t>
            </w:r>
            <w:r w:rsidRPr="001405A4">
              <w:rPr>
                <w:sz w:val="24"/>
                <w:szCs w:val="24"/>
                <w:shd w:val="clear" w:color="auto" w:fill="FFFFFF"/>
              </w:rPr>
              <w:t>ривлечени</w:t>
            </w:r>
            <w:r>
              <w:rPr>
                <w:sz w:val="24"/>
                <w:szCs w:val="24"/>
                <w:shd w:val="clear" w:color="auto" w:fill="FFFFFF"/>
              </w:rPr>
              <w:t>е</w:t>
            </w:r>
            <w:r w:rsidRPr="001405A4">
              <w:rPr>
                <w:sz w:val="24"/>
                <w:szCs w:val="24"/>
                <w:shd w:val="clear" w:color="auto" w:fill="FFFFFF"/>
              </w:rPr>
              <w:t xml:space="preserve"> местного сообщества к процессу принятия решений и реализации проектов устойчивого развития.</w:t>
            </w:r>
            <w:r>
              <w:rPr>
                <w:sz w:val="24"/>
                <w:szCs w:val="24"/>
                <w:shd w:val="clear" w:color="auto" w:fill="FFFFFF"/>
              </w:rPr>
              <w:t xml:space="preserve"> </w:t>
            </w:r>
            <w:r w:rsidRPr="001405A4">
              <w:rPr>
                <w:sz w:val="24"/>
                <w:szCs w:val="24"/>
                <w:shd w:val="clear" w:color="auto" w:fill="FFFFFF"/>
              </w:rPr>
              <w:t>Анализ методов и подходов к снижению уязвимости муниципальных образований к последствиям изменения климата</w:t>
            </w: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4FB66C8" w14:textId="77777777" w:rsidR="001405A4" w:rsidRDefault="001405A4" w:rsidP="001405A4">
            <w:pPr>
              <w:pStyle w:val="Default"/>
              <w:ind w:left="57" w:right="57"/>
              <w:rPr>
                <w:sz w:val="23"/>
                <w:szCs w:val="23"/>
              </w:rPr>
            </w:pPr>
            <w:r>
              <w:rPr>
                <w:sz w:val="23"/>
                <w:szCs w:val="23"/>
              </w:rPr>
              <w:t xml:space="preserve">Работа с научной, учебной и справочной литературой, Интернет-ресурсами. </w:t>
            </w:r>
          </w:p>
          <w:p w14:paraId="7BA2E86F" w14:textId="77777777" w:rsidR="001405A4" w:rsidRDefault="001405A4" w:rsidP="001405A4">
            <w:pPr>
              <w:pStyle w:val="Default"/>
              <w:ind w:left="57" w:right="57"/>
              <w:rPr>
                <w:sz w:val="23"/>
                <w:szCs w:val="23"/>
              </w:rPr>
            </w:pPr>
            <w:r>
              <w:rPr>
                <w:sz w:val="23"/>
                <w:szCs w:val="23"/>
              </w:rPr>
              <w:t>Подготовка к решению практико-ориентированных заданий</w:t>
            </w:r>
          </w:p>
          <w:p w14:paraId="33BBEC1A" w14:textId="77777777" w:rsidR="0064093C" w:rsidRDefault="0064093C" w:rsidP="0064093C">
            <w:pPr>
              <w:pStyle w:val="Default"/>
              <w:ind w:left="57" w:right="57"/>
              <w:rPr>
                <w:sz w:val="23"/>
                <w:szCs w:val="23"/>
              </w:rPr>
            </w:pPr>
          </w:p>
        </w:tc>
      </w:tr>
    </w:tbl>
    <w:p w14:paraId="5A050B93" w14:textId="77777777" w:rsidR="00446175" w:rsidRDefault="00446175" w:rsidP="00457C0A"/>
    <w:p w14:paraId="0E99DC80" w14:textId="77777777" w:rsidR="00353E0D" w:rsidRPr="007F1B9E" w:rsidRDefault="00353E0D" w:rsidP="0023040B">
      <w:pPr>
        <w:pStyle w:val="ae"/>
      </w:pPr>
      <w:bookmarkStart w:id="38" w:name="_Toc191410533"/>
      <w:bookmarkStart w:id="39" w:name="_Toc468985603"/>
      <w:bookmarkStart w:id="40" w:name="_Toc481681206"/>
      <w:r w:rsidRPr="007F1B9E">
        <w:t>6.2. Перечень вопросов, заданий, тем для подготовки к текущему контролю</w:t>
      </w:r>
      <w:bookmarkEnd w:id="38"/>
    </w:p>
    <w:p w14:paraId="3FACC2A9" w14:textId="77777777" w:rsidR="00872449" w:rsidRPr="008D3A08" w:rsidRDefault="00872449" w:rsidP="008D3A08">
      <w:pPr>
        <w:spacing w:line="240" w:lineRule="auto"/>
        <w:ind w:left="851" w:firstLine="0"/>
        <w:jc w:val="center"/>
        <w:rPr>
          <w:b/>
          <w:bCs/>
        </w:rPr>
      </w:pPr>
      <w:r w:rsidRPr="008D3A08">
        <w:rPr>
          <w:b/>
          <w:bCs/>
        </w:rPr>
        <w:t>Примерные темы контрольной работы</w:t>
      </w:r>
    </w:p>
    <w:p w14:paraId="61B4B505" w14:textId="77777777" w:rsidR="00872449" w:rsidRDefault="00872449" w:rsidP="00872449">
      <w:pPr>
        <w:numPr>
          <w:ilvl w:val="0"/>
          <w:numId w:val="12"/>
        </w:numPr>
        <w:tabs>
          <w:tab w:val="clear" w:pos="6881"/>
          <w:tab w:val="num" w:pos="1276"/>
        </w:tabs>
        <w:spacing w:line="240" w:lineRule="auto"/>
        <w:ind w:left="0" w:firstLine="851"/>
      </w:pPr>
      <w:r>
        <w:t xml:space="preserve">Концептуальные основы стратегического управления устойчивым развитием. </w:t>
      </w:r>
    </w:p>
    <w:p w14:paraId="6C9162AC" w14:textId="77777777" w:rsidR="00872449" w:rsidRDefault="00872449" w:rsidP="00872449">
      <w:pPr>
        <w:numPr>
          <w:ilvl w:val="0"/>
          <w:numId w:val="12"/>
        </w:numPr>
        <w:tabs>
          <w:tab w:val="clear" w:pos="6881"/>
          <w:tab w:val="num" w:pos="1276"/>
        </w:tabs>
        <w:spacing w:line="240" w:lineRule="auto"/>
        <w:ind w:left="0" w:firstLine="851"/>
      </w:pPr>
      <w:r>
        <w:t xml:space="preserve">Проблемы управления устойчивым развитием на федеральном уровне. </w:t>
      </w:r>
    </w:p>
    <w:p w14:paraId="208342DE" w14:textId="77777777" w:rsidR="00872449" w:rsidRDefault="00872449" w:rsidP="00872449">
      <w:pPr>
        <w:numPr>
          <w:ilvl w:val="0"/>
          <w:numId w:val="12"/>
        </w:numPr>
        <w:tabs>
          <w:tab w:val="clear" w:pos="6881"/>
          <w:tab w:val="num" w:pos="1276"/>
        </w:tabs>
        <w:spacing w:line="240" w:lineRule="auto"/>
        <w:ind w:left="0" w:firstLine="851"/>
      </w:pPr>
      <w:r>
        <w:t>Проблемы управления устойчивым развитием на региональном уровне.</w:t>
      </w:r>
    </w:p>
    <w:p w14:paraId="66A90527" w14:textId="77777777" w:rsidR="00872449" w:rsidRDefault="00872449" w:rsidP="00BB38D5">
      <w:pPr>
        <w:numPr>
          <w:ilvl w:val="0"/>
          <w:numId w:val="12"/>
        </w:numPr>
        <w:tabs>
          <w:tab w:val="clear" w:pos="6881"/>
          <w:tab w:val="num" w:pos="1276"/>
        </w:tabs>
        <w:spacing w:line="240" w:lineRule="auto"/>
        <w:ind w:left="0" w:firstLine="851"/>
      </w:pPr>
      <w:r>
        <w:t xml:space="preserve">Проблемы управления устойчивым развитием на муниципальном уровне. </w:t>
      </w:r>
    </w:p>
    <w:p w14:paraId="7D37A672" w14:textId="77777777" w:rsidR="00872449" w:rsidRDefault="00872449" w:rsidP="00872449">
      <w:pPr>
        <w:numPr>
          <w:ilvl w:val="0"/>
          <w:numId w:val="12"/>
        </w:numPr>
        <w:tabs>
          <w:tab w:val="clear" w:pos="6881"/>
          <w:tab w:val="num" w:pos="1276"/>
        </w:tabs>
        <w:spacing w:line="240" w:lineRule="auto"/>
        <w:ind w:left="0" w:firstLine="851"/>
      </w:pPr>
      <w:r>
        <w:t xml:space="preserve">Этапы становления концепции устойчивого развития </w:t>
      </w:r>
    </w:p>
    <w:p w14:paraId="5AF9583A" w14:textId="77777777" w:rsidR="00872449" w:rsidRDefault="00872449" w:rsidP="00872449">
      <w:pPr>
        <w:numPr>
          <w:ilvl w:val="0"/>
          <w:numId w:val="12"/>
        </w:numPr>
        <w:tabs>
          <w:tab w:val="clear" w:pos="6881"/>
          <w:tab w:val="num" w:pos="1276"/>
        </w:tabs>
        <w:spacing w:line="240" w:lineRule="auto"/>
        <w:ind w:left="0" w:firstLine="851"/>
      </w:pPr>
      <w:r>
        <w:t>Принципы устойчивого развития.</w:t>
      </w:r>
    </w:p>
    <w:p w14:paraId="2ABA89CE" w14:textId="77777777" w:rsidR="00872449" w:rsidRDefault="00872449" w:rsidP="00872449">
      <w:pPr>
        <w:numPr>
          <w:ilvl w:val="0"/>
          <w:numId w:val="12"/>
        </w:numPr>
        <w:tabs>
          <w:tab w:val="clear" w:pos="6881"/>
          <w:tab w:val="num" w:pos="1276"/>
        </w:tabs>
        <w:spacing w:line="240" w:lineRule="auto"/>
        <w:ind w:left="0" w:firstLine="851"/>
      </w:pPr>
      <w:r>
        <w:t>Концепция перехода России к устойчивому развитию.</w:t>
      </w:r>
    </w:p>
    <w:p w14:paraId="51456A6B" w14:textId="77777777" w:rsidR="00872449" w:rsidRDefault="00872449" w:rsidP="00872449">
      <w:pPr>
        <w:numPr>
          <w:ilvl w:val="0"/>
          <w:numId w:val="12"/>
        </w:numPr>
        <w:tabs>
          <w:tab w:val="clear" w:pos="6881"/>
          <w:tab w:val="num" w:pos="1276"/>
        </w:tabs>
        <w:spacing w:line="240" w:lineRule="auto"/>
        <w:ind w:left="0" w:firstLine="851"/>
      </w:pPr>
      <w:r>
        <w:t>Специфика перехода России к устойчивому развитию.</w:t>
      </w:r>
    </w:p>
    <w:p w14:paraId="6F1068C1" w14:textId="77777777" w:rsidR="00872449" w:rsidRDefault="00872449" w:rsidP="00872449">
      <w:pPr>
        <w:numPr>
          <w:ilvl w:val="0"/>
          <w:numId w:val="12"/>
        </w:numPr>
        <w:tabs>
          <w:tab w:val="clear" w:pos="6881"/>
          <w:tab w:val="num" w:pos="1276"/>
        </w:tabs>
        <w:spacing w:line="240" w:lineRule="auto"/>
        <w:ind w:left="0" w:firstLine="851"/>
      </w:pPr>
      <w:r>
        <w:t>Глобальный процесс перехода к устойчивому развитию.</w:t>
      </w:r>
    </w:p>
    <w:p w14:paraId="638FA4CE" w14:textId="77777777" w:rsidR="00872449" w:rsidRDefault="00872449" w:rsidP="00872449">
      <w:pPr>
        <w:numPr>
          <w:ilvl w:val="0"/>
          <w:numId w:val="12"/>
        </w:numPr>
        <w:tabs>
          <w:tab w:val="clear" w:pos="6881"/>
          <w:tab w:val="num" w:pos="1276"/>
        </w:tabs>
        <w:spacing w:line="240" w:lineRule="auto"/>
        <w:ind w:left="0" w:firstLine="851"/>
      </w:pPr>
      <w:r>
        <w:t>Государственный (национальный) уровень устойчивого развития.</w:t>
      </w:r>
    </w:p>
    <w:p w14:paraId="18B253DF" w14:textId="77777777" w:rsidR="00872449" w:rsidRDefault="00872449" w:rsidP="00872449">
      <w:pPr>
        <w:numPr>
          <w:ilvl w:val="0"/>
          <w:numId w:val="12"/>
        </w:numPr>
        <w:tabs>
          <w:tab w:val="clear" w:pos="6881"/>
          <w:tab w:val="num" w:pos="1276"/>
        </w:tabs>
        <w:spacing w:line="240" w:lineRule="auto"/>
        <w:ind w:left="0" w:firstLine="851"/>
      </w:pPr>
      <w:r>
        <w:t>Региональный уровень устойчивого развития.</w:t>
      </w:r>
    </w:p>
    <w:p w14:paraId="0C484E1C" w14:textId="77777777" w:rsidR="00872449" w:rsidRDefault="00872449" w:rsidP="00BB38D5">
      <w:pPr>
        <w:numPr>
          <w:ilvl w:val="0"/>
          <w:numId w:val="12"/>
        </w:numPr>
        <w:tabs>
          <w:tab w:val="clear" w:pos="6881"/>
          <w:tab w:val="num" w:pos="1276"/>
        </w:tabs>
        <w:spacing w:line="240" w:lineRule="auto"/>
        <w:ind w:left="0" w:firstLine="851"/>
      </w:pPr>
      <w:r>
        <w:lastRenderedPageBreak/>
        <w:t>Россия в системе международных отношений, связанных с устойчивым развитием.</w:t>
      </w:r>
    </w:p>
    <w:p w14:paraId="4CE92F36" w14:textId="77777777" w:rsidR="00872449" w:rsidRDefault="00872449" w:rsidP="00872449">
      <w:pPr>
        <w:numPr>
          <w:ilvl w:val="0"/>
          <w:numId w:val="12"/>
        </w:numPr>
        <w:tabs>
          <w:tab w:val="clear" w:pos="6881"/>
          <w:tab w:val="num" w:pos="1276"/>
        </w:tabs>
        <w:spacing w:line="240" w:lineRule="auto"/>
        <w:ind w:left="0" w:firstLine="851"/>
      </w:pPr>
      <w:r>
        <w:t xml:space="preserve">Международное сотрудничество при переходе к устойчивому развитию. </w:t>
      </w:r>
    </w:p>
    <w:p w14:paraId="28C4F672" w14:textId="77777777" w:rsidR="00872449" w:rsidRDefault="00872449" w:rsidP="00872449">
      <w:pPr>
        <w:numPr>
          <w:ilvl w:val="0"/>
          <w:numId w:val="12"/>
        </w:numPr>
        <w:tabs>
          <w:tab w:val="clear" w:pos="6881"/>
          <w:tab w:val="num" w:pos="1276"/>
        </w:tabs>
        <w:spacing w:line="240" w:lineRule="auto"/>
        <w:ind w:left="0" w:firstLine="851"/>
      </w:pPr>
      <w:r>
        <w:t>Проектный подход в реализации концепции устойчивого развития на федеральном уровне</w:t>
      </w:r>
    </w:p>
    <w:p w14:paraId="272F465D" w14:textId="77777777" w:rsidR="00872449" w:rsidRDefault="00872449" w:rsidP="00BB38D5">
      <w:pPr>
        <w:numPr>
          <w:ilvl w:val="0"/>
          <w:numId w:val="12"/>
        </w:numPr>
        <w:tabs>
          <w:tab w:val="clear" w:pos="6881"/>
          <w:tab w:val="num" w:pos="1276"/>
        </w:tabs>
        <w:spacing w:line="240" w:lineRule="auto"/>
        <w:ind w:left="0" w:firstLine="851"/>
      </w:pPr>
      <w:r>
        <w:t>Проектный подход в муниципальном управлении по развитию территории на основе концепции устойчивого развития управления устойчивым социально-экономическим развитием.</w:t>
      </w:r>
    </w:p>
    <w:p w14:paraId="5BAB142F" w14:textId="77777777" w:rsidR="00872449" w:rsidRDefault="00872449" w:rsidP="00872449">
      <w:pPr>
        <w:numPr>
          <w:ilvl w:val="0"/>
          <w:numId w:val="12"/>
        </w:numPr>
        <w:tabs>
          <w:tab w:val="clear" w:pos="6881"/>
          <w:tab w:val="num" w:pos="1276"/>
        </w:tabs>
        <w:spacing w:line="240" w:lineRule="auto"/>
        <w:ind w:left="0" w:firstLine="851"/>
      </w:pPr>
      <w:r>
        <w:t>Проектный подход в развитии субъекта РФ на основе реализации концепции устойчивого развития</w:t>
      </w:r>
    </w:p>
    <w:p w14:paraId="4D3223F8" w14:textId="77777777" w:rsidR="00872449" w:rsidRDefault="00872449" w:rsidP="00872449">
      <w:pPr>
        <w:numPr>
          <w:ilvl w:val="0"/>
          <w:numId w:val="12"/>
        </w:numPr>
        <w:tabs>
          <w:tab w:val="clear" w:pos="6881"/>
          <w:tab w:val="num" w:pos="1276"/>
        </w:tabs>
        <w:spacing w:line="240" w:lineRule="auto"/>
        <w:ind w:left="0" w:firstLine="851"/>
      </w:pPr>
      <w:r>
        <w:t>Принципы системы управления социально-экономическим развитием территории в области реализации концепции устойчивого развития</w:t>
      </w:r>
    </w:p>
    <w:p w14:paraId="179AB338" w14:textId="77777777" w:rsidR="00872449" w:rsidRDefault="00872449" w:rsidP="00872449">
      <w:pPr>
        <w:numPr>
          <w:ilvl w:val="0"/>
          <w:numId w:val="12"/>
        </w:numPr>
        <w:tabs>
          <w:tab w:val="clear" w:pos="6881"/>
          <w:tab w:val="num" w:pos="1276"/>
        </w:tabs>
        <w:spacing w:line="240" w:lineRule="auto"/>
        <w:ind w:left="0" w:firstLine="851"/>
      </w:pPr>
      <w:r>
        <w:t>Критерии и показатели результативности управления социально-экономическим развитием региона в области реализации концепции устойчивого развития</w:t>
      </w:r>
    </w:p>
    <w:p w14:paraId="24DA21D2" w14:textId="77777777" w:rsidR="00872449" w:rsidRDefault="00872449" w:rsidP="00872449">
      <w:pPr>
        <w:numPr>
          <w:ilvl w:val="0"/>
          <w:numId w:val="12"/>
        </w:numPr>
        <w:tabs>
          <w:tab w:val="clear" w:pos="6881"/>
          <w:tab w:val="num" w:pos="1276"/>
        </w:tabs>
        <w:spacing w:line="240" w:lineRule="auto"/>
        <w:ind w:left="0" w:firstLine="851"/>
      </w:pPr>
      <w:r>
        <w:t>Ключевые вопросы стратегического планирования экономического развития по реализации концепции устойчивого развития</w:t>
      </w:r>
    </w:p>
    <w:p w14:paraId="5F502AC9" w14:textId="77777777" w:rsidR="00872449" w:rsidRDefault="00872449" w:rsidP="00872449">
      <w:pPr>
        <w:numPr>
          <w:ilvl w:val="0"/>
          <w:numId w:val="12"/>
        </w:numPr>
        <w:tabs>
          <w:tab w:val="clear" w:pos="6881"/>
          <w:tab w:val="num" w:pos="1276"/>
        </w:tabs>
        <w:spacing w:line="240" w:lineRule="auto"/>
        <w:ind w:left="0" w:firstLine="851"/>
      </w:pPr>
      <w:r>
        <w:t>Глобальные проблемы современности как фактор неустойчивости</w:t>
      </w:r>
    </w:p>
    <w:p w14:paraId="21865563" w14:textId="77777777" w:rsidR="00872449" w:rsidRDefault="00872449" w:rsidP="00872449">
      <w:pPr>
        <w:numPr>
          <w:ilvl w:val="0"/>
          <w:numId w:val="12"/>
        </w:numPr>
        <w:tabs>
          <w:tab w:val="clear" w:pos="6881"/>
          <w:tab w:val="num" w:pos="1276"/>
        </w:tabs>
        <w:spacing w:line="240" w:lineRule="auto"/>
        <w:ind w:left="0" w:firstLine="851"/>
      </w:pPr>
      <w:r>
        <w:t>Концепция устойчивого развития сельского хозяйства и сельских территорий.</w:t>
      </w:r>
    </w:p>
    <w:p w14:paraId="39866DD0" w14:textId="77777777" w:rsidR="00872449" w:rsidRDefault="00872449" w:rsidP="00872449">
      <w:pPr>
        <w:numPr>
          <w:ilvl w:val="0"/>
          <w:numId w:val="12"/>
        </w:numPr>
        <w:tabs>
          <w:tab w:val="clear" w:pos="6881"/>
          <w:tab w:val="num" w:pos="1276"/>
        </w:tabs>
        <w:spacing w:line="240" w:lineRule="auto"/>
        <w:ind w:left="0" w:firstLine="851"/>
      </w:pPr>
      <w:r>
        <w:t>Концепция устойчивого развития туризма.</w:t>
      </w:r>
    </w:p>
    <w:p w14:paraId="752F9CE6" w14:textId="77777777" w:rsidR="00872449" w:rsidRDefault="00872449" w:rsidP="00872449">
      <w:pPr>
        <w:numPr>
          <w:ilvl w:val="0"/>
          <w:numId w:val="12"/>
        </w:numPr>
        <w:tabs>
          <w:tab w:val="clear" w:pos="6881"/>
          <w:tab w:val="num" w:pos="1276"/>
        </w:tabs>
        <w:spacing w:line="240" w:lineRule="auto"/>
        <w:ind w:left="0" w:firstLine="851"/>
      </w:pPr>
      <w:r>
        <w:t>Устойчивое развитие поселений и урбанизированных территорий.</w:t>
      </w:r>
    </w:p>
    <w:p w14:paraId="3EA329AD" w14:textId="77777777" w:rsidR="00872449" w:rsidRDefault="00872449" w:rsidP="00872449">
      <w:pPr>
        <w:numPr>
          <w:ilvl w:val="0"/>
          <w:numId w:val="12"/>
        </w:numPr>
        <w:tabs>
          <w:tab w:val="clear" w:pos="6881"/>
          <w:tab w:val="num" w:pos="1276"/>
        </w:tabs>
        <w:spacing w:line="240" w:lineRule="auto"/>
        <w:ind w:left="0" w:firstLine="851"/>
      </w:pPr>
      <w:r>
        <w:t xml:space="preserve">Опыт реализации планов устойчивого развития в развитых и развивающихся странах </w:t>
      </w:r>
    </w:p>
    <w:p w14:paraId="1482B116" w14:textId="77777777" w:rsidR="00872449" w:rsidRDefault="00872449" w:rsidP="00872449">
      <w:pPr>
        <w:numPr>
          <w:ilvl w:val="0"/>
          <w:numId w:val="12"/>
        </w:numPr>
        <w:tabs>
          <w:tab w:val="clear" w:pos="6881"/>
          <w:tab w:val="num" w:pos="1276"/>
        </w:tabs>
        <w:spacing w:line="240" w:lineRule="auto"/>
        <w:ind w:left="0" w:firstLine="851"/>
      </w:pPr>
      <w:r>
        <w:t>Национальные модели, концепции, программы устойчивого развития</w:t>
      </w:r>
    </w:p>
    <w:p w14:paraId="74D0474C" w14:textId="77777777" w:rsidR="00872449" w:rsidRDefault="00872449" w:rsidP="00872449">
      <w:pPr>
        <w:numPr>
          <w:ilvl w:val="0"/>
          <w:numId w:val="12"/>
        </w:numPr>
        <w:tabs>
          <w:tab w:val="clear" w:pos="6881"/>
          <w:tab w:val="num" w:pos="1276"/>
        </w:tabs>
        <w:spacing w:line="240" w:lineRule="auto"/>
        <w:ind w:left="0" w:firstLine="851"/>
      </w:pPr>
      <w:r>
        <w:t xml:space="preserve">Стратегии и механизмы обеспечения устойчивого развития России </w:t>
      </w:r>
    </w:p>
    <w:p w14:paraId="754C1230" w14:textId="77777777" w:rsidR="00872449" w:rsidRDefault="00872449" w:rsidP="00872449">
      <w:pPr>
        <w:numPr>
          <w:ilvl w:val="0"/>
          <w:numId w:val="12"/>
        </w:numPr>
        <w:tabs>
          <w:tab w:val="clear" w:pos="6881"/>
          <w:tab w:val="num" w:pos="1276"/>
        </w:tabs>
        <w:spacing w:line="240" w:lineRule="auto"/>
        <w:ind w:left="0" w:firstLine="851"/>
      </w:pPr>
      <w:r>
        <w:t xml:space="preserve">Глобализация мирового сообщества и роль международного сотрудничества в достижении устойчивого развития </w:t>
      </w:r>
    </w:p>
    <w:p w14:paraId="0262A4B7" w14:textId="77777777" w:rsidR="00872449" w:rsidRDefault="00872449" w:rsidP="00872449">
      <w:pPr>
        <w:numPr>
          <w:ilvl w:val="0"/>
          <w:numId w:val="12"/>
        </w:numPr>
        <w:tabs>
          <w:tab w:val="clear" w:pos="6881"/>
          <w:tab w:val="num" w:pos="1276"/>
        </w:tabs>
        <w:spacing w:line="240" w:lineRule="auto"/>
        <w:ind w:left="0" w:firstLine="851"/>
      </w:pPr>
      <w:r>
        <w:t>Роль региональных факторов в стратегии устойчивого развития</w:t>
      </w:r>
    </w:p>
    <w:p w14:paraId="1D55BBE7" w14:textId="77777777" w:rsidR="00872449" w:rsidRDefault="00872449" w:rsidP="00872449">
      <w:pPr>
        <w:numPr>
          <w:ilvl w:val="0"/>
          <w:numId w:val="12"/>
        </w:numPr>
        <w:tabs>
          <w:tab w:val="clear" w:pos="6881"/>
          <w:tab w:val="num" w:pos="1276"/>
        </w:tabs>
        <w:spacing w:line="240" w:lineRule="auto"/>
        <w:ind w:left="0" w:firstLine="851"/>
      </w:pPr>
      <w:r>
        <w:t>Углеродная нейтральность и углеродное регулирование</w:t>
      </w:r>
    </w:p>
    <w:p w14:paraId="7D1641F7" w14:textId="77777777" w:rsidR="00872449" w:rsidRDefault="00872449" w:rsidP="00872449">
      <w:pPr>
        <w:numPr>
          <w:ilvl w:val="0"/>
          <w:numId w:val="12"/>
        </w:numPr>
        <w:tabs>
          <w:tab w:val="clear" w:pos="6881"/>
          <w:tab w:val="num" w:pos="1276"/>
        </w:tabs>
        <w:spacing w:line="240" w:lineRule="auto"/>
        <w:ind w:left="0" w:firstLine="851"/>
      </w:pPr>
      <w:r>
        <w:t>Измерение и верификация прогресса в достижении углеродной нейтральности</w:t>
      </w:r>
    </w:p>
    <w:p w14:paraId="59EDA8A6" w14:textId="77777777" w:rsidR="00872449" w:rsidRDefault="00872449" w:rsidP="00872449">
      <w:pPr>
        <w:numPr>
          <w:ilvl w:val="0"/>
          <w:numId w:val="12"/>
        </w:numPr>
        <w:tabs>
          <w:tab w:val="clear" w:pos="6881"/>
          <w:tab w:val="num" w:pos="1276"/>
        </w:tabs>
        <w:spacing w:line="240" w:lineRule="auto"/>
        <w:ind w:left="0" w:firstLine="851"/>
      </w:pPr>
      <w:r>
        <w:t>Риски и вызовы на пути к достижению углеродной нейтральности</w:t>
      </w:r>
    </w:p>
    <w:p w14:paraId="0D6BD554" w14:textId="77777777" w:rsidR="00872449" w:rsidRDefault="00872449" w:rsidP="00872449">
      <w:pPr>
        <w:numPr>
          <w:ilvl w:val="0"/>
          <w:numId w:val="12"/>
        </w:numPr>
        <w:tabs>
          <w:tab w:val="clear" w:pos="6881"/>
          <w:tab w:val="num" w:pos="1276"/>
        </w:tabs>
        <w:spacing w:line="240" w:lineRule="auto"/>
        <w:ind w:left="0" w:firstLine="851"/>
      </w:pPr>
      <w:r>
        <w:t>Роль лесов и других экосистем в поглощении углекислого газа и достижении углеродной нейтральности</w:t>
      </w:r>
    </w:p>
    <w:p w14:paraId="7CE3B601" w14:textId="77777777" w:rsidR="00872449" w:rsidRDefault="00872449" w:rsidP="00872449">
      <w:pPr>
        <w:numPr>
          <w:ilvl w:val="0"/>
          <w:numId w:val="12"/>
        </w:numPr>
        <w:tabs>
          <w:tab w:val="clear" w:pos="6881"/>
          <w:tab w:val="num" w:pos="1276"/>
        </w:tabs>
        <w:spacing w:line="240" w:lineRule="auto"/>
        <w:ind w:left="0" w:firstLine="851"/>
      </w:pPr>
      <w:r>
        <w:t>Теории устойчивого развития на примере … (теория на выбор студента)</w:t>
      </w:r>
    </w:p>
    <w:p w14:paraId="46CA30EF" w14:textId="77777777" w:rsidR="00872449" w:rsidRDefault="00872449" w:rsidP="00872449">
      <w:pPr>
        <w:numPr>
          <w:ilvl w:val="0"/>
          <w:numId w:val="12"/>
        </w:numPr>
        <w:tabs>
          <w:tab w:val="clear" w:pos="6881"/>
          <w:tab w:val="num" w:pos="1276"/>
        </w:tabs>
        <w:spacing w:line="240" w:lineRule="auto"/>
        <w:ind w:left="0" w:firstLine="851"/>
      </w:pPr>
      <w:r>
        <w:t>Международные соглашения и инициативы по борьбе с изменением климата</w:t>
      </w:r>
    </w:p>
    <w:p w14:paraId="55C4224E" w14:textId="77777777" w:rsidR="00872449" w:rsidRDefault="00872449" w:rsidP="00872449">
      <w:pPr>
        <w:numPr>
          <w:ilvl w:val="0"/>
          <w:numId w:val="12"/>
        </w:numPr>
        <w:tabs>
          <w:tab w:val="clear" w:pos="6881"/>
          <w:tab w:val="num" w:pos="1276"/>
        </w:tabs>
        <w:spacing w:line="240" w:lineRule="auto"/>
        <w:ind w:left="0" w:firstLine="851"/>
      </w:pPr>
      <w:r>
        <w:t>Технологии для улавливания и хранения углекислого газа</w:t>
      </w:r>
    </w:p>
    <w:p w14:paraId="6064F03D" w14:textId="77777777" w:rsidR="00872449" w:rsidRDefault="00872449" w:rsidP="00872449">
      <w:pPr>
        <w:numPr>
          <w:ilvl w:val="0"/>
          <w:numId w:val="12"/>
        </w:numPr>
        <w:tabs>
          <w:tab w:val="clear" w:pos="6881"/>
          <w:tab w:val="num" w:pos="1276"/>
        </w:tabs>
        <w:spacing w:line="240" w:lineRule="auto"/>
        <w:ind w:left="0" w:firstLine="851"/>
      </w:pPr>
      <w:r>
        <w:t>Климатические проекты, направленные на сокращение выбросов парниковых газов</w:t>
      </w:r>
    </w:p>
    <w:p w14:paraId="1B612F33" w14:textId="77777777" w:rsidR="00872449" w:rsidRDefault="00872449" w:rsidP="00872449">
      <w:pPr>
        <w:numPr>
          <w:ilvl w:val="0"/>
          <w:numId w:val="12"/>
        </w:numPr>
        <w:tabs>
          <w:tab w:val="clear" w:pos="6881"/>
          <w:tab w:val="num" w:pos="1276"/>
        </w:tabs>
        <w:spacing w:line="240" w:lineRule="auto"/>
        <w:ind w:left="0" w:firstLine="851"/>
      </w:pPr>
      <w:r>
        <w:t>Устойчивое развитие городов – взгляд экспертов</w:t>
      </w:r>
    </w:p>
    <w:p w14:paraId="7A5C8599" w14:textId="77777777" w:rsidR="00872449" w:rsidRDefault="00872449" w:rsidP="00872449">
      <w:pPr>
        <w:numPr>
          <w:ilvl w:val="0"/>
          <w:numId w:val="12"/>
        </w:numPr>
        <w:tabs>
          <w:tab w:val="clear" w:pos="6881"/>
          <w:tab w:val="num" w:pos="1276"/>
        </w:tabs>
        <w:spacing w:line="240" w:lineRule="auto"/>
        <w:ind w:left="0" w:firstLine="851"/>
      </w:pPr>
      <w:r>
        <w:t>Экономика замкнутого цикла как инструмент достижения устойчивого развития</w:t>
      </w:r>
    </w:p>
    <w:p w14:paraId="4A7E4920" w14:textId="77777777" w:rsidR="00872449" w:rsidRDefault="00872449" w:rsidP="00872449">
      <w:pPr>
        <w:numPr>
          <w:ilvl w:val="0"/>
          <w:numId w:val="12"/>
        </w:numPr>
        <w:tabs>
          <w:tab w:val="clear" w:pos="6881"/>
          <w:tab w:val="num" w:pos="1276"/>
        </w:tabs>
        <w:spacing w:line="240" w:lineRule="auto"/>
        <w:ind w:left="0" w:firstLine="851"/>
      </w:pPr>
      <w:r>
        <w:lastRenderedPageBreak/>
        <w:t>Успешные примеры применения ESG-подхода в развитии городов</w:t>
      </w:r>
    </w:p>
    <w:p w14:paraId="69C824EB" w14:textId="77777777" w:rsidR="003A119F" w:rsidRDefault="00872449" w:rsidP="00872449">
      <w:pPr>
        <w:numPr>
          <w:ilvl w:val="0"/>
          <w:numId w:val="12"/>
        </w:numPr>
        <w:tabs>
          <w:tab w:val="clear" w:pos="6881"/>
          <w:tab w:val="num" w:pos="1276"/>
        </w:tabs>
        <w:spacing w:line="240" w:lineRule="auto"/>
        <w:ind w:left="0" w:firstLine="851"/>
      </w:pPr>
      <w:r>
        <w:t>Вызовы и риски, связанные с внедрением ESG-подхода в развитие территорий</w:t>
      </w:r>
    </w:p>
    <w:p w14:paraId="30EF3D43" w14:textId="77777777" w:rsidR="004B5B15" w:rsidRDefault="004B5B15" w:rsidP="0023040B"/>
    <w:p w14:paraId="3E3D3279" w14:textId="22FBCCDF" w:rsidR="002F2362" w:rsidRPr="00C70964" w:rsidRDefault="002F2362" w:rsidP="0023040B">
      <w:r w:rsidRPr="00C70964">
        <w:t>Критерии балльной оценки различных форм текущего контроля успеваемости содержатся в соответствующих методических рекомендациях кафедры</w:t>
      </w:r>
      <w:r w:rsidR="00B148DF">
        <w:t>.</w:t>
      </w:r>
    </w:p>
    <w:p w14:paraId="4CC62366" w14:textId="77777777" w:rsidR="001752F6" w:rsidRPr="002F2362" w:rsidRDefault="001752F6" w:rsidP="001752F6">
      <w:pPr>
        <w:pStyle w:val="1d"/>
        <w:suppressAutoHyphens/>
        <w:spacing w:line="276" w:lineRule="auto"/>
        <w:ind w:left="0"/>
        <w:rPr>
          <w:rFonts w:ascii="Times New Roman" w:hAnsi="Times New Roman"/>
          <w:bCs/>
          <w:szCs w:val="28"/>
        </w:rPr>
      </w:pPr>
    </w:p>
    <w:p w14:paraId="6848D8EB" w14:textId="77777777" w:rsidR="00A54A2A" w:rsidRPr="0024008A" w:rsidRDefault="00A54A2A" w:rsidP="0023040B">
      <w:pPr>
        <w:pStyle w:val="ae"/>
      </w:pPr>
      <w:bookmarkStart w:id="41" w:name="_Toc191410534"/>
      <w:r>
        <w:t xml:space="preserve">7. </w:t>
      </w:r>
      <w:r w:rsidRPr="0014729F">
        <w:t xml:space="preserve">Фонд оценочных средств для проведения промежуточной </w:t>
      </w:r>
      <w:r w:rsidRPr="0024008A">
        <w:t>аттестации по дисциплине</w:t>
      </w:r>
      <w:bookmarkEnd w:id="41"/>
    </w:p>
    <w:p w14:paraId="4DB6998B" w14:textId="77777777" w:rsidR="001752F6" w:rsidRDefault="001752F6" w:rsidP="001752F6">
      <w:pPr>
        <w:spacing w:line="360" w:lineRule="auto"/>
        <w:ind w:firstLine="708"/>
        <w:rPr>
          <w:b/>
          <w:lang w:eastAsia="ru-RU"/>
        </w:rPr>
      </w:pPr>
      <w:r w:rsidRPr="00E10483">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10483">
        <w:rPr>
          <w:b/>
          <w:lang w:eastAsia="ru-RU"/>
        </w:rPr>
        <w:t xml:space="preserve"> </w:t>
      </w:r>
    </w:p>
    <w:p w14:paraId="712D5218" w14:textId="77777777" w:rsidR="001752F6" w:rsidRPr="00FF5314" w:rsidRDefault="001752F6" w:rsidP="001752F6">
      <w:pPr>
        <w:tabs>
          <w:tab w:val="left" w:pos="709"/>
        </w:tabs>
        <w:ind w:firstLine="0"/>
        <w:jc w:val="center"/>
        <w:rPr>
          <w:b/>
        </w:rPr>
      </w:pPr>
      <w:r>
        <w:rPr>
          <w:b/>
        </w:rPr>
        <w:t xml:space="preserve">Примерный перечень вопросов </w:t>
      </w:r>
      <w:r w:rsidRPr="00FF5314">
        <w:rPr>
          <w:b/>
        </w:rPr>
        <w:t xml:space="preserve">для подготовки к </w:t>
      </w:r>
      <w:r w:rsidR="00440C12">
        <w:rPr>
          <w:b/>
        </w:rPr>
        <w:t>зачету</w:t>
      </w:r>
    </w:p>
    <w:p w14:paraId="72B3526F" w14:textId="77777777" w:rsidR="00440C12" w:rsidRDefault="00440C12" w:rsidP="00440C12">
      <w:pPr>
        <w:numPr>
          <w:ilvl w:val="0"/>
          <w:numId w:val="10"/>
        </w:numPr>
      </w:pPr>
      <w:r>
        <w:t>Охарактеризуйте программы перехода к концепции устойчивого развития на региональном и местном уровнях.</w:t>
      </w:r>
    </w:p>
    <w:p w14:paraId="646E65EE" w14:textId="77777777" w:rsidR="00440C12" w:rsidRDefault="00440C12" w:rsidP="00440C12">
      <w:pPr>
        <w:numPr>
          <w:ilvl w:val="0"/>
          <w:numId w:val="10"/>
        </w:numPr>
      </w:pPr>
      <w:r>
        <w:t>Проанализируйте вклад муниципальных образований в достижение целей устойчивого развития.</w:t>
      </w:r>
    </w:p>
    <w:p w14:paraId="7A49542B" w14:textId="77777777" w:rsidR="00B27431" w:rsidRDefault="00440C12" w:rsidP="0061623C">
      <w:pPr>
        <w:numPr>
          <w:ilvl w:val="0"/>
          <w:numId w:val="10"/>
        </w:numPr>
      </w:pPr>
      <w:r>
        <w:t>Цели устойчивого развития ООН, направленные на улучшение городской среды.</w:t>
      </w:r>
    </w:p>
    <w:p w14:paraId="6A2EE75C" w14:textId="77777777" w:rsidR="00440C12" w:rsidRDefault="00440C12" w:rsidP="0061623C">
      <w:pPr>
        <w:numPr>
          <w:ilvl w:val="0"/>
          <w:numId w:val="10"/>
        </w:numPr>
      </w:pPr>
      <w:r>
        <w:t>Влияние муниципальной политики на достижение целей устойчивого развития.</w:t>
      </w:r>
    </w:p>
    <w:p w14:paraId="246EAA70" w14:textId="77777777" w:rsidR="00440C12" w:rsidRDefault="00440C12" w:rsidP="0061623C">
      <w:pPr>
        <w:numPr>
          <w:ilvl w:val="0"/>
          <w:numId w:val="10"/>
        </w:numPr>
      </w:pPr>
      <w:r w:rsidRPr="00440C12">
        <w:t>Научные представления об устойчивом развитии: развитие и содержание.</w:t>
      </w:r>
    </w:p>
    <w:p w14:paraId="448D4163" w14:textId="77777777" w:rsidR="00440C12" w:rsidRDefault="00440C12" w:rsidP="0061623C">
      <w:pPr>
        <w:numPr>
          <w:ilvl w:val="0"/>
          <w:numId w:val="10"/>
        </w:numPr>
      </w:pPr>
      <w:r w:rsidRPr="00440C12">
        <w:t>Цели и задачи устойчивого развития</w:t>
      </w:r>
    </w:p>
    <w:p w14:paraId="7A123D5E" w14:textId="77777777" w:rsidR="00440C12" w:rsidRDefault="00440C12" w:rsidP="0061623C">
      <w:pPr>
        <w:numPr>
          <w:ilvl w:val="0"/>
          <w:numId w:val="10"/>
        </w:numPr>
      </w:pPr>
      <w:r>
        <w:t>С</w:t>
      </w:r>
      <w:r w:rsidRPr="00440C12">
        <w:t>истем</w:t>
      </w:r>
      <w:r>
        <w:t>а</w:t>
      </w:r>
      <w:r w:rsidRPr="00440C12">
        <w:t xml:space="preserve"> управления устойчивым развитием</w:t>
      </w:r>
    </w:p>
    <w:p w14:paraId="28C92727" w14:textId="77777777" w:rsidR="00440C12" w:rsidRDefault="00440C12" w:rsidP="0061623C">
      <w:pPr>
        <w:numPr>
          <w:ilvl w:val="0"/>
          <w:numId w:val="10"/>
        </w:numPr>
      </w:pPr>
      <w:r w:rsidRPr="00440C12">
        <w:t>Взаимосвязь между уровнем благосостояния и устойчивым развитием.</w:t>
      </w:r>
    </w:p>
    <w:p w14:paraId="47EFBB24" w14:textId="77777777" w:rsidR="00440C12" w:rsidRDefault="00440C12" w:rsidP="0061623C">
      <w:pPr>
        <w:numPr>
          <w:ilvl w:val="0"/>
          <w:numId w:val="10"/>
        </w:numPr>
      </w:pPr>
      <w:r>
        <w:t>Ф</w:t>
      </w:r>
      <w:r w:rsidRPr="00440C12">
        <w:t>инансирование устойчивого развития</w:t>
      </w:r>
    </w:p>
    <w:p w14:paraId="52EB21DA" w14:textId="77777777" w:rsidR="00440C12" w:rsidRDefault="00440C12" w:rsidP="0061623C">
      <w:pPr>
        <w:numPr>
          <w:ilvl w:val="0"/>
          <w:numId w:val="10"/>
        </w:numPr>
      </w:pPr>
      <w:r w:rsidRPr="00440C12">
        <w:t>Инструменты управления устойчивым развитием регионов Российской Федерации</w:t>
      </w:r>
    </w:p>
    <w:p w14:paraId="217E96DE" w14:textId="77777777" w:rsidR="00440C12" w:rsidRDefault="00440C12" w:rsidP="0061623C">
      <w:pPr>
        <w:numPr>
          <w:ilvl w:val="0"/>
          <w:numId w:val="10"/>
        </w:numPr>
      </w:pPr>
      <w:r w:rsidRPr="00440C12">
        <w:t>Способы повышения устойчивости регионов и макрорегионов</w:t>
      </w:r>
    </w:p>
    <w:p w14:paraId="106E80FE" w14:textId="77777777" w:rsidR="00440C12" w:rsidRDefault="00440C12" w:rsidP="0061623C">
      <w:pPr>
        <w:numPr>
          <w:ilvl w:val="0"/>
          <w:numId w:val="10"/>
        </w:numPr>
      </w:pPr>
      <w:r w:rsidRPr="00440C12">
        <w:t xml:space="preserve">Стратегическое управление устойчивым социально-экономическим развитием </w:t>
      </w:r>
    </w:p>
    <w:p w14:paraId="7A57488B" w14:textId="77777777" w:rsidR="00440C12" w:rsidRDefault="00440C12" w:rsidP="0061623C">
      <w:pPr>
        <w:numPr>
          <w:ilvl w:val="0"/>
          <w:numId w:val="10"/>
        </w:numPr>
      </w:pPr>
      <w:r w:rsidRPr="00440C12">
        <w:t xml:space="preserve">Программно-целевой механизм управления устойчивым </w:t>
      </w:r>
      <w:r>
        <w:t xml:space="preserve">социально-экономическим </w:t>
      </w:r>
      <w:r w:rsidRPr="00440C12">
        <w:t>развитием</w:t>
      </w:r>
    </w:p>
    <w:p w14:paraId="0186E626" w14:textId="77777777" w:rsidR="00440C12" w:rsidRDefault="00440C12" w:rsidP="0061623C">
      <w:pPr>
        <w:numPr>
          <w:ilvl w:val="0"/>
          <w:numId w:val="10"/>
        </w:numPr>
      </w:pPr>
      <w:r w:rsidRPr="00440C12">
        <w:t>Проектный подход как инструмент достижения целей устойчивого развития</w:t>
      </w:r>
    </w:p>
    <w:p w14:paraId="2F37F7C7" w14:textId="77777777" w:rsidR="00440C12" w:rsidRDefault="00440C12" w:rsidP="0061623C">
      <w:pPr>
        <w:numPr>
          <w:ilvl w:val="0"/>
          <w:numId w:val="10"/>
        </w:numPr>
      </w:pPr>
      <w:r w:rsidRPr="00440C12">
        <w:t>Цифровые решения для управления городским хозяйством в целях достижения устойчивого развития</w:t>
      </w:r>
    </w:p>
    <w:p w14:paraId="11295B13" w14:textId="77777777" w:rsidR="00440C12" w:rsidRDefault="00440C12" w:rsidP="0061623C">
      <w:pPr>
        <w:numPr>
          <w:ilvl w:val="0"/>
          <w:numId w:val="10"/>
        </w:numPr>
      </w:pPr>
      <w:r>
        <w:t>У</w:t>
      </w:r>
      <w:r w:rsidRPr="00440C12">
        <w:t>стойчивое развитие как фактор международной конкурентоспособности</w:t>
      </w:r>
    </w:p>
    <w:p w14:paraId="7A979558" w14:textId="77777777" w:rsidR="00440C12" w:rsidRDefault="00440C12" w:rsidP="0061623C">
      <w:pPr>
        <w:numPr>
          <w:ilvl w:val="0"/>
          <w:numId w:val="10"/>
        </w:numPr>
      </w:pPr>
      <w:r w:rsidRPr="00440C12">
        <w:lastRenderedPageBreak/>
        <w:t>Международное сотрудничество стран, городов и регионов в области управления достижени</w:t>
      </w:r>
      <w:r>
        <w:t>ем</w:t>
      </w:r>
      <w:r w:rsidRPr="00440C12">
        <w:t xml:space="preserve"> целей устойчивого развития</w:t>
      </w:r>
    </w:p>
    <w:p w14:paraId="24494453" w14:textId="77777777" w:rsidR="00611C98" w:rsidRDefault="00440C12" w:rsidP="0061623C">
      <w:pPr>
        <w:numPr>
          <w:ilvl w:val="0"/>
          <w:numId w:val="10"/>
        </w:numPr>
      </w:pPr>
      <w:r w:rsidRPr="00440C12">
        <w:t xml:space="preserve">Проблемы развития экономики в рамках управления устойчивым социально экономическим развитием </w:t>
      </w:r>
    </w:p>
    <w:p w14:paraId="29CEDCE0" w14:textId="77777777" w:rsidR="00611C98" w:rsidRDefault="00440C12" w:rsidP="0061623C">
      <w:pPr>
        <w:numPr>
          <w:ilvl w:val="0"/>
          <w:numId w:val="10"/>
        </w:numPr>
      </w:pPr>
      <w:r w:rsidRPr="00440C12">
        <w:t>Проблемы развития отраслей социальной сферы и общества в рамках управления устойчивым социально-экономическим развитием</w:t>
      </w:r>
    </w:p>
    <w:p w14:paraId="7FFC441B" w14:textId="77777777" w:rsidR="00611C98" w:rsidRDefault="00440C12" w:rsidP="0061623C">
      <w:pPr>
        <w:numPr>
          <w:ilvl w:val="0"/>
          <w:numId w:val="10"/>
        </w:numPr>
      </w:pPr>
      <w:r w:rsidRPr="00440C12">
        <w:t>Проблемы экологического развития в рамках управления устойчивым социально-экономическим развитием</w:t>
      </w:r>
    </w:p>
    <w:p w14:paraId="0BCDABA2" w14:textId="77777777" w:rsidR="00611C98" w:rsidRDefault="00440C12" w:rsidP="0061623C">
      <w:pPr>
        <w:numPr>
          <w:ilvl w:val="0"/>
          <w:numId w:val="10"/>
        </w:numPr>
      </w:pPr>
      <w:r w:rsidRPr="00440C12">
        <w:t>Государственное регулирование предпринимательских структур в контексте устойчивого развития</w:t>
      </w:r>
    </w:p>
    <w:p w14:paraId="6C3E2803" w14:textId="77777777" w:rsidR="00611C98" w:rsidRDefault="00440C12" w:rsidP="0061623C">
      <w:pPr>
        <w:numPr>
          <w:ilvl w:val="0"/>
          <w:numId w:val="10"/>
        </w:numPr>
      </w:pPr>
      <w:r w:rsidRPr="00440C12">
        <w:t>Концепция «Зеленой экономики»: сущность, цели, принципы</w:t>
      </w:r>
    </w:p>
    <w:p w14:paraId="2791E3D7" w14:textId="77777777" w:rsidR="00611C98" w:rsidRDefault="00440C12" w:rsidP="0061623C">
      <w:pPr>
        <w:numPr>
          <w:ilvl w:val="0"/>
          <w:numId w:val="10"/>
        </w:numPr>
      </w:pPr>
      <w:r w:rsidRPr="00440C12">
        <w:t>Социальная ответственность бизнеса в рамках управления устойчивым социально-экономическим развитием</w:t>
      </w:r>
    </w:p>
    <w:p w14:paraId="22DE868D" w14:textId="77777777" w:rsidR="00611C98" w:rsidRDefault="00440C12" w:rsidP="0061623C">
      <w:pPr>
        <w:numPr>
          <w:ilvl w:val="0"/>
          <w:numId w:val="10"/>
        </w:numPr>
      </w:pPr>
      <w:r w:rsidRPr="00440C12">
        <w:t>Международное сотрудничество в области устойчивого развития</w:t>
      </w:r>
    </w:p>
    <w:p w14:paraId="4DDC81B9" w14:textId="77777777" w:rsidR="00440C12" w:rsidRDefault="00440C12" w:rsidP="0061623C">
      <w:pPr>
        <w:numPr>
          <w:ilvl w:val="0"/>
          <w:numId w:val="10"/>
        </w:numPr>
      </w:pPr>
      <w:r w:rsidRPr="00440C12">
        <w:t>Роль государства и рынка в переходе к устойчивому развитию</w:t>
      </w:r>
    </w:p>
    <w:p w14:paraId="1F698062" w14:textId="77777777" w:rsidR="00440C12" w:rsidRDefault="00440C12" w:rsidP="00440C12"/>
    <w:p w14:paraId="2D6EF1D7" w14:textId="77777777" w:rsidR="00C538F3" w:rsidRPr="00F639EB" w:rsidRDefault="00C538F3" w:rsidP="00FC32AB">
      <w:pPr>
        <w:jc w:val="center"/>
        <w:rPr>
          <w:b/>
        </w:rPr>
      </w:pPr>
      <w:r w:rsidRPr="00F639EB">
        <w:rPr>
          <w:b/>
        </w:rPr>
        <w:t>Примеры тестовых и контрольных заданий</w:t>
      </w:r>
    </w:p>
    <w:p w14:paraId="14408E77" w14:textId="77777777" w:rsidR="00611C98" w:rsidRDefault="00611C98" w:rsidP="00611C98">
      <w:pPr>
        <w:ind w:firstLine="0"/>
      </w:pPr>
      <w:r>
        <w:t>1. Какое событие стало важным этапом в истории устойчивого развития?</w:t>
      </w:r>
    </w:p>
    <w:p w14:paraId="0BA6180B" w14:textId="77777777" w:rsidR="00611C98" w:rsidRDefault="00611C98" w:rsidP="00611C98">
      <w:pPr>
        <w:ind w:firstLine="0"/>
      </w:pPr>
      <w:r>
        <w:t xml:space="preserve">a) Венская декларация прав человека  </w:t>
      </w:r>
    </w:p>
    <w:p w14:paraId="7DF502EF" w14:textId="77777777" w:rsidR="00611C98" w:rsidRDefault="00611C98" w:rsidP="00611C98">
      <w:pPr>
        <w:ind w:firstLine="0"/>
      </w:pPr>
      <w:r>
        <w:t xml:space="preserve">b) Стокгольмская конференция по окружающей среде  </w:t>
      </w:r>
    </w:p>
    <w:p w14:paraId="3B7E79B8" w14:textId="77777777" w:rsidR="00611C98" w:rsidRDefault="00611C98" w:rsidP="00611C98">
      <w:pPr>
        <w:ind w:firstLine="0"/>
      </w:pPr>
      <w:r>
        <w:t xml:space="preserve">c) Всемирная выставка ЭКСПО-70  </w:t>
      </w:r>
    </w:p>
    <w:p w14:paraId="7E105B16" w14:textId="77777777" w:rsidR="00611C98" w:rsidRDefault="00611C98" w:rsidP="00611C98">
      <w:pPr>
        <w:ind w:firstLine="0"/>
      </w:pPr>
      <w:r>
        <w:t xml:space="preserve">d) Парижское соглашение по климату  </w:t>
      </w:r>
    </w:p>
    <w:p w14:paraId="548353A0" w14:textId="77777777" w:rsidR="00611C98" w:rsidRDefault="00611C98" w:rsidP="00611C98">
      <w:pPr>
        <w:ind w:firstLine="0"/>
      </w:pPr>
      <w:r>
        <w:t>e) Декларация тысячелетия ООН</w:t>
      </w:r>
    </w:p>
    <w:p w14:paraId="4D2C0C0C" w14:textId="77777777" w:rsidR="00611C98" w:rsidRDefault="00611C98" w:rsidP="00611C98">
      <w:pPr>
        <w:ind w:firstLine="0"/>
      </w:pPr>
    </w:p>
    <w:p w14:paraId="2DD709EB" w14:textId="77777777" w:rsidR="00611C98" w:rsidRDefault="00611C98" w:rsidP="00611C98">
      <w:pPr>
        <w:ind w:firstLine="0"/>
      </w:pPr>
      <w:r>
        <w:t>2. Какие из перечисленных целей относятся к Целям устойчивого развития (ЦУР)?</w:t>
      </w:r>
    </w:p>
    <w:p w14:paraId="2DA442E1" w14:textId="77777777" w:rsidR="00611C98" w:rsidRDefault="00611C98" w:rsidP="00611C98">
      <w:pPr>
        <w:ind w:firstLine="0"/>
      </w:pPr>
      <w:r>
        <w:t xml:space="preserve">a) Ликвидация нищеты  </w:t>
      </w:r>
    </w:p>
    <w:p w14:paraId="11A688A9" w14:textId="77777777" w:rsidR="00611C98" w:rsidRDefault="00611C98" w:rsidP="00611C98">
      <w:pPr>
        <w:ind w:firstLine="0"/>
      </w:pPr>
      <w:r>
        <w:t xml:space="preserve">b) Улучшение здравоохранения  </w:t>
      </w:r>
    </w:p>
    <w:p w14:paraId="3CD5637B" w14:textId="77777777" w:rsidR="00611C98" w:rsidRDefault="00611C98" w:rsidP="00611C98">
      <w:pPr>
        <w:ind w:firstLine="0"/>
      </w:pPr>
      <w:r>
        <w:t xml:space="preserve">c) Увеличение ВВП на душу населения  </w:t>
      </w:r>
    </w:p>
    <w:p w14:paraId="61564657" w14:textId="77777777" w:rsidR="00611C98" w:rsidRDefault="00611C98" w:rsidP="00611C98">
      <w:pPr>
        <w:ind w:firstLine="0"/>
      </w:pPr>
      <w:r>
        <w:t xml:space="preserve">d) Борьба с изменением климата  </w:t>
      </w:r>
    </w:p>
    <w:p w14:paraId="45D55D95" w14:textId="77777777" w:rsidR="00611C98" w:rsidRDefault="00611C98" w:rsidP="00611C98">
      <w:pPr>
        <w:ind w:firstLine="0"/>
      </w:pPr>
      <w:r>
        <w:t>e) Обеспечение качественного образования</w:t>
      </w:r>
    </w:p>
    <w:p w14:paraId="2573FF23" w14:textId="77777777" w:rsidR="0080543C" w:rsidRDefault="0080543C" w:rsidP="00611C98">
      <w:pPr>
        <w:ind w:firstLine="0"/>
      </w:pPr>
    </w:p>
    <w:p w14:paraId="6E0FABAB" w14:textId="77777777" w:rsidR="00611C98" w:rsidRDefault="00611C98" w:rsidP="00611C98">
      <w:pPr>
        <w:ind w:firstLine="0"/>
      </w:pPr>
      <w:r>
        <w:t>3. Какое международное соглашение играет ключевую роль в борьбе с изменением климата?</w:t>
      </w:r>
    </w:p>
    <w:p w14:paraId="6A39A3AC" w14:textId="77777777" w:rsidR="00611C98" w:rsidRDefault="00611C98" w:rsidP="00611C98">
      <w:pPr>
        <w:ind w:firstLine="0"/>
      </w:pPr>
      <w:r>
        <w:t xml:space="preserve">a) Киотский протокол  </w:t>
      </w:r>
    </w:p>
    <w:p w14:paraId="4048F4B2" w14:textId="77777777" w:rsidR="00611C98" w:rsidRDefault="00611C98" w:rsidP="00611C98">
      <w:pPr>
        <w:ind w:firstLine="0"/>
      </w:pPr>
      <w:r>
        <w:t xml:space="preserve">b) Парижское соглашение  </w:t>
      </w:r>
    </w:p>
    <w:p w14:paraId="49E02A21" w14:textId="77777777" w:rsidR="00611C98" w:rsidRDefault="00611C98" w:rsidP="00611C98">
      <w:pPr>
        <w:ind w:firstLine="0"/>
      </w:pPr>
      <w:r>
        <w:t xml:space="preserve">c) Монреальский протокол  </w:t>
      </w:r>
    </w:p>
    <w:p w14:paraId="37BD092F" w14:textId="77777777" w:rsidR="00611C98" w:rsidRDefault="00611C98" w:rsidP="00611C98">
      <w:pPr>
        <w:ind w:firstLine="0"/>
      </w:pPr>
      <w:r>
        <w:t xml:space="preserve">d) Конвенция о биологическом разнообразии  </w:t>
      </w:r>
    </w:p>
    <w:p w14:paraId="6A1617B4" w14:textId="77777777" w:rsidR="00611C98" w:rsidRDefault="00611C98" w:rsidP="00611C98">
      <w:pPr>
        <w:ind w:firstLine="0"/>
      </w:pPr>
      <w:r>
        <w:t>e) Договор о запрещении ядерных испытаний</w:t>
      </w:r>
    </w:p>
    <w:p w14:paraId="6C98471A" w14:textId="77777777" w:rsidR="00611C98" w:rsidRDefault="00611C98" w:rsidP="00A8461A">
      <w:pPr>
        <w:ind w:firstLine="0"/>
      </w:pPr>
    </w:p>
    <w:p w14:paraId="28ECB42C" w14:textId="77777777" w:rsidR="00611C98" w:rsidRDefault="00611C98" w:rsidP="00611C98">
      <w:pPr>
        <w:ind w:firstLine="0"/>
      </w:pPr>
      <w:r>
        <w:t xml:space="preserve">4. </w:t>
      </w:r>
      <w:r w:rsidR="00BC7A85">
        <w:t>Что из перечисленного</w:t>
      </w:r>
      <w:r>
        <w:t xml:space="preserve"> предполага</w:t>
      </w:r>
      <w:r w:rsidR="00BC7A85">
        <w:t>ет</w:t>
      </w:r>
      <w:r>
        <w:t xml:space="preserve"> полный цикл переработки и повторного использования ресурсов?</w:t>
      </w:r>
    </w:p>
    <w:p w14:paraId="1BC8BC0D" w14:textId="77777777" w:rsidR="00611C98" w:rsidRDefault="00611C98" w:rsidP="00611C98">
      <w:pPr>
        <w:ind w:firstLine="0"/>
      </w:pPr>
      <w:r>
        <w:t xml:space="preserve">a) Экономика замкнутого цикла  </w:t>
      </w:r>
    </w:p>
    <w:p w14:paraId="7EE2FDCF" w14:textId="77777777" w:rsidR="00611C98" w:rsidRDefault="00611C98" w:rsidP="00611C98">
      <w:pPr>
        <w:ind w:firstLine="0"/>
      </w:pPr>
      <w:r>
        <w:t xml:space="preserve">b) Зеленая экономика  </w:t>
      </w:r>
    </w:p>
    <w:p w14:paraId="652FEC27" w14:textId="77777777" w:rsidR="00611C98" w:rsidRDefault="00611C98" w:rsidP="00611C98">
      <w:pPr>
        <w:ind w:firstLine="0"/>
      </w:pPr>
      <w:r>
        <w:t xml:space="preserve">c) Энергоэффективность  </w:t>
      </w:r>
    </w:p>
    <w:p w14:paraId="7A837B0B" w14:textId="77777777" w:rsidR="00611C98" w:rsidRDefault="00611C98" w:rsidP="00611C98">
      <w:pPr>
        <w:ind w:firstLine="0"/>
      </w:pPr>
      <w:r>
        <w:t xml:space="preserve">d) Циркулярная экономика  </w:t>
      </w:r>
    </w:p>
    <w:p w14:paraId="21143DE6" w14:textId="77777777" w:rsidR="00611C98" w:rsidRDefault="00611C98" w:rsidP="00611C98">
      <w:pPr>
        <w:ind w:firstLine="0"/>
      </w:pPr>
      <w:r>
        <w:t>e) Ответственное потребление</w:t>
      </w:r>
    </w:p>
    <w:p w14:paraId="20975F6C" w14:textId="77777777" w:rsidR="00611C98" w:rsidRDefault="00611C98" w:rsidP="00A8461A">
      <w:pPr>
        <w:ind w:firstLine="0"/>
      </w:pPr>
    </w:p>
    <w:p w14:paraId="6A3474EB" w14:textId="77777777" w:rsidR="00BC7A85" w:rsidRDefault="00BC7A85" w:rsidP="00BC7A85">
      <w:pPr>
        <w:ind w:firstLine="0"/>
      </w:pPr>
      <w:r>
        <w:t>5. Что такое зеленые облигации?</w:t>
      </w:r>
    </w:p>
    <w:p w14:paraId="79764E88" w14:textId="77777777" w:rsidR="00BC7A85" w:rsidRDefault="00BC7A85" w:rsidP="00BC7A85">
      <w:pPr>
        <w:ind w:firstLine="0"/>
      </w:pPr>
      <w:r>
        <w:t xml:space="preserve">a) Облигации, выпускаемые для финансирования экологических проектов  </w:t>
      </w:r>
    </w:p>
    <w:p w14:paraId="4AAFBE94" w14:textId="77777777" w:rsidR="00BC7A85" w:rsidRDefault="00BC7A85" w:rsidP="00BC7A85">
      <w:pPr>
        <w:ind w:firstLine="0"/>
      </w:pPr>
      <w:r>
        <w:t xml:space="preserve">b) Облигации, предназначенные для выплаты процентов в натуральной форме  </w:t>
      </w:r>
    </w:p>
    <w:p w14:paraId="532F0151" w14:textId="77777777" w:rsidR="00BC7A85" w:rsidRDefault="00BC7A85" w:rsidP="00BC7A85">
      <w:pPr>
        <w:ind w:firstLine="0"/>
      </w:pPr>
      <w:r>
        <w:t xml:space="preserve">c) Облигации, обеспеченные золотом  </w:t>
      </w:r>
    </w:p>
    <w:p w14:paraId="4D525A30" w14:textId="77777777" w:rsidR="00BC7A85" w:rsidRDefault="00BC7A85" w:rsidP="00BC7A85">
      <w:pPr>
        <w:ind w:firstLine="0"/>
      </w:pPr>
      <w:r>
        <w:t xml:space="preserve">d) Облигации, используемые для финансирования строительства дорог  </w:t>
      </w:r>
    </w:p>
    <w:p w14:paraId="6B5AD481" w14:textId="77777777" w:rsidR="00BC7A85" w:rsidRDefault="00BC7A85" w:rsidP="00BC7A85">
      <w:pPr>
        <w:ind w:firstLine="0"/>
      </w:pPr>
      <w:r>
        <w:t>e) Облигации, выпущенные для поддержки стартапов</w:t>
      </w:r>
    </w:p>
    <w:p w14:paraId="16973660" w14:textId="77777777" w:rsidR="00611C98" w:rsidRDefault="00611C98" w:rsidP="00A8461A">
      <w:pPr>
        <w:ind w:firstLine="0"/>
      </w:pPr>
    </w:p>
    <w:p w14:paraId="420DCEBA" w14:textId="77777777" w:rsidR="00884560" w:rsidRPr="00884560" w:rsidRDefault="00884560" w:rsidP="00FC32AB">
      <w:pPr>
        <w:pStyle w:val="a6"/>
        <w:widowControl w:val="0"/>
        <w:tabs>
          <w:tab w:val="left" w:pos="-1800"/>
        </w:tabs>
        <w:overflowPunct w:val="0"/>
        <w:autoSpaceDE w:val="0"/>
        <w:autoSpaceDN w:val="0"/>
        <w:adjustRightInd w:val="0"/>
        <w:spacing w:after="0"/>
        <w:jc w:val="center"/>
        <w:textAlignment w:val="baseline"/>
        <w:rPr>
          <w:b/>
          <w:bCs/>
        </w:rPr>
      </w:pPr>
      <w:r w:rsidRPr="00884560">
        <w:rPr>
          <w:b/>
          <w:bCs/>
        </w:rPr>
        <w:t xml:space="preserve">Пример </w:t>
      </w:r>
      <w:r w:rsidR="0099352F">
        <w:rPr>
          <w:b/>
          <w:bCs/>
        </w:rPr>
        <w:t>практико-ориентированного задания</w:t>
      </w:r>
    </w:p>
    <w:p w14:paraId="26C084D9" w14:textId="77777777" w:rsidR="004D2578" w:rsidRDefault="004D2578" w:rsidP="004D2578">
      <w:r>
        <w:t xml:space="preserve">Дискуссии об ограничениях ресурсов и экологических последствиях человеческой деятельности получили широкое распространение благодаря таким ключевым публикациям, как «Трагедия общих ресурсов» </w:t>
      </w:r>
      <w:proofErr w:type="spellStart"/>
      <w:r>
        <w:t>Гарретта</w:t>
      </w:r>
      <w:proofErr w:type="spellEnd"/>
      <w:r>
        <w:t xml:space="preserve"> </w:t>
      </w:r>
      <w:proofErr w:type="spellStart"/>
      <w:r>
        <w:t>Хардина</w:t>
      </w:r>
      <w:proofErr w:type="spellEnd"/>
      <w:r>
        <w:t xml:space="preserve"> [</w:t>
      </w:r>
      <w:proofErr w:type="spellStart"/>
      <w:r>
        <w:t>Hardin</w:t>
      </w:r>
      <w:proofErr w:type="spellEnd"/>
      <w:r>
        <w:t>, 1968], «Пределы роста» [</w:t>
      </w:r>
      <w:proofErr w:type="spellStart"/>
      <w:r>
        <w:t>The</w:t>
      </w:r>
      <w:proofErr w:type="spellEnd"/>
      <w:r>
        <w:t xml:space="preserve"> </w:t>
      </w:r>
      <w:proofErr w:type="spellStart"/>
      <w:r>
        <w:t>Limits</w:t>
      </w:r>
      <w:proofErr w:type="spellEnd"/>
      <w:r>
        <w:t xml:space="preserve"> </w:t>
      </w:r>
      <w:proofErr w:type="spellStart"/>
      <w:r>
        <w:t>to</w:t>
      </w:r>
      <w:proofErr w:type="spellEnd"/>
      <w:r>
        <w:t xml:space="preserve"> </w:t>
      </w:r>
      <w:proofErr w:type="spellStart"/>
      <w:r>
        <w:t>Growth</w:t>
      </w:r>
      <w:proofErr w:type="spellEnd"/>
      <w:r>
        <w:t xml:space="preserve"> ..., 1972] и «</w:t>
      </w:r>
      <w:proofErr w:type="spellStart"/>
      <w:r>
        <w:t>Overshoot</w:t>
      </w:r>
      <w:proofErr w:type="spellEnd"/>
      <w:r>
        <w:t xml:space="preserve">» Вильяма </w:t>
      </w:r>
      <w:proofErr w:type="spellStart"/>
      <w:r>
        <w:t>Каттона</w:t>
      </w:r>
      <w:proofErr w:type="spellEnd"/>
      <w:r>
        <w:t xml:space="preserve"> [</w:t>
      </w:r>
      <w:proofErr w:type="spellStart"/>
      <w:r>
        <w:t>Catton</w:t>
      </w:r>
      <w:proofErr w:type="spellEnd"/>
      <w:r>
        <w:t>, 1980].</w:t>
      </w:r>
    </w:p>
    <w:p w14:paraId="42B5330D" w14:textId="77777777" w:rsidR="004D2578" w:rsidRDefault="004D2578" w:rsidP="004D2578">
      <w:r>
        <w:t>Одними из первых попытки решения данной проблемы предприняли азиатские страны. Так, Япония в 1991 г. приняла Закон «Об эффективном использовании вторсырья», а затем начала реализацию Инициативы по циркулярной экономике. В Корее были приняты Законы «Об управлении отходами» (2007) и «О содействии ресурсосбережению и рециркуляции» (2008). В 2005 г. Вьетнам внес соответствующие поправки в Закон «Об охране окружающей среды» и Национальную стратегию комплексного обращения с твердыми отходами [</w:t>
      </w:r>
      <w:proofErr w:type="spellStart"/>
      <w:r>
        <w:t>Ghisellini</w:t>
      </w:r>
      <w:proofErr w:type="spellEnd"/>
      <w:r>
        <w:t xml:space="preserve">, </w:t>
      </w:r>
      <w:proofErr w:type="spellStart"/>
      <w:r>
        <w:t>Cialani</w:t>
      </w:r>
      <w:proofErr w:type="spellEnd"/>
      <w:r>
        <w:t xml:space="preserve">, </w:t>
      </w:r>
      <w:proofErr w:type="spellStart"/>
      <w:r>
        <w:t>Ulgiati</w:t>
      </w:r>
      <w:proofErr w:type="spellEnd"/>
      <w:r>
        <w:t>, 2016]. Во всех этих странах основной акцент делается на политику обращения с отходами, хотя они и ожидают достижения синергетического эффекта, связанного с сокращением свалок, выбросов парниковых газов, а также снижением объема закупаемых ресурсов.</w:t>
      </w:r>
    </w:p>
    <w:p w14:paraId="3C7458BB" w14:textId="77777777" w:rsidR="004D2578" w:rsidRDefault="004D2578" w:rsidP="004D2578">
      <w:r>
        <w:t xml:space="preserve">В дальнейшем к этому процессу присоединились Европейские и другие страны. О достигнутых результатах свидетельствуют следующие данные: </w:t>
      </w:r>
    </w:p>
    <w:p w14:paraId="567CE40F" w14:textId="77777777" w:rsidR="004D2578" w:rsidRDefault="004D2578" w:rsidP="004D2578">
      <w:r>
        <w:t>автомобильная корпорация Renault (Франция) производит автомобили из переработанных материалов, 36% массы новых машин в Европе состоит из вторсырья, на 85% автомобили можно переработать.</w:t>
      </w:r>
    </w:p>
    <w:p w14:paraId="10460365" w14:textId="77777777" w:rsidR="00884560" w:rsidRDefault="004D2578" w:rsidP="004D2578">
      <w:r>
        <w:lastRenderedPageBreak/>
        <w:t xml:space="preserve">лесопромышленная компания </w:t>
      </w:r>
      <w:proofErr w:type="spellStart"/>
      <w:r>
        <w:t>Stora</w:t>
      </w:r>
      <w:proofErr w:type="spellEnd"/>
      <w:r>
        <w:t xml:space="preserve"> </w:t>
      </w:r>
      <w:proofErr w:type="spellStart"/>
      <w:r>
        <w:t>Enso</w:t>
      </w:r>
      <w:proofErr w:type="spellEnd"/>
      <w:r>
        <w:t xml:space="preserve"> (Швеция, Финляндия) изготавливает </w:t>
      </w:r>
      <w:proofErr w:type="spellStart"/>
      <w:r>
        <w:t>биокомпозиты</w:t>
      </w:r>
      <w:proofErr w:type="spellEnd"/>
      <w:r>
        <w:t xml:space="preserve">, формованное волокно, </w:t>
      </w:r>
      <w:proofErr w:type="spellStart"/>
      <w:r>
        <w:t>пеллеты</w:t>
      </w:r>
      <w:proofErr w:type="spellEnd"/>
      <w:r>
        <w:t>, товарную целлюлозу из древесины рационально управляемых лесов, что помогает заменить материалы из ископаемого топлива в строительстве, упаковке, химической промышленности и других отраслях.</w:t>
      </w:r>
    </w:p>
    <w:p w14:paraId="68FCFB67" w14:textId="77777777" w:rsidR="004D2578" w:rsidRDefault="004D2578" w:rsidP="004D2578">
      <w:r>
        <w:t>1. Как Вы думаете, почему именно азиатские страны первыми предприняли попытки регламентации использования вторсырья и отходов?</w:t>
      </w:r>
    </w:p>
    <w:p w14:paraId="4C4583B8" w14:textId="77777777" w:rsidR="004D2578" w:rsidRDefault="004D2578" w:rsidP="004D2578">
      <w:r>
        <w:t>2. Каковы возможности переработки вторсырья и отходов, от чего они зависят?</w:t>
      </w:r>
    </w:p>
    <w:p w14:paraId="21DB19DD" w14:textId="77777777" w:rsidR="004D2578" w:rsidRDefault="004D2578" w:rsidP="004D2578">
      <w:r>
        <w:t>3. Какие инструменты предлагается использовать в федеральном проекте «Экономика замкнутого цикла»?</w:t>
      </w:r>
    </w:p>
    <w:p w14:paraId="6D7BFBF7" w14:textId="77777777" w:rsidR="004D2578" w:rsidRDefault="004D2578" w:rsidP="004D2578">
      <w:pPr>
        <w:rPr>
          <w:highlight w:val="yellow"/>
        </w:rPr>
      </w:pPr>
    </w:p>
    <w:p w14:paraId="41F99EAA" w14:textId="77777777" w:rsidR="00187585" w:rsidRPr="00187585" w:rsidRDefault="00187585" w:rsidP="00187585">
      <w:pPr>
        <w:jc w:val="right"/>
      </w:pPr>
      <w:r w:rsidRPr="00187585">
        <w:t>Таблица 5</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2268"/>
        <w:gridCol w:w="2835"/>
        <w:gridCol w:w="3402"/>
      </w:tblGrid>
      <w:tr w:rsidR="00C2389E" w:rsidRPr="00C2389E" w14:paraId="143D3601" w14:textId="77777777" w:rsidTr="004B5B15">
        <w:trPr>
          <w:trHeight w:val="1526"/>
        </w:trPr>
        <w:tc>
          <w:tcPr>
            <w:tcW w:w="2127" w:type="dxa"/>
            <w:shd w:val="clear" w:color="auto" w:fill="auto"/>
          </w:tcPr>
          <w:p w14:paraId="2048A837" w14:textId="77777777" w:rsidR="00187585" w:rsidRPr="00C2389E" w:rsidRDefault="00187585" w:rsidP="00BE7A8E">
            <w:pPr>
              <w:ind w:firstLine="0"/>
              <w:jc w:val="center"/>
              <w:rPr>
                <w:sz w:val="24"/>
                <w:szCs w:val="24"/>
              </w:rPr>
            </w:pPr>
            <w:r w:rsidRPr="00C2389E">
              <w:rPr>
                <w:sz w:val="24"/>
                <w:szCs w:val="24"/>
              </w:rPr>
              <w:t>Наименование компетенции</w:t>
            </w:r>
          </w:p>
        </w:tc>
        <w:tc>
          <w:tcPr>
            <w:tcW w:w="2268" w:type="dxa"/>
            <w:shd w:val="clear" w:color="auto" w:fill="auto"/>
          </w:tcPr>
          <w:p w14:paraId="1E6A1243" w14:textId="77777777" w:rsidR="00187585" w:rsidRPr="00C2389E" w:rsidRDefault="00187585" w:rsidP="00BE7A8E">
            <w:pPr>
              <w:ind w:firstLine="0"/>
              <w:jc w:val="center"/>
              <w:rPr>
                <w:sz w:val="24"/>
                <w:szCs w:val="24"/>
              </w:rPr>
            </w:pPr>
            <w:r w:rsidRPr="00C2389E">
              <w:rPr>
                <w:sz w:val="24"/>
                <w:szCs w:val="24"/>
              </w:rPr>
              <w:t>Индикаторы достижения компетенции</w:t>
            </w:r>
          </w:p>
        </w:tc>
        <w:tc>
          <w:tcPr>
            <w:tcW w:w="2835" w:type="dxa"/>
            <w:shd w:val="clear" w:color="auto" w:fill="auto"/>
          </w:tcPr>
          <w:p w14:paraId="664B445E" w14:textId="77777777" w:rsidR="00187585" w:rsidRPr="00C2389E" w:rsidRDefault="00187585" w:rsidP="00BE7A8E">
            <w:pPr>
              <w:ind w:firstLine="0"/>
              <w:jc w:val="center"/>
              <w:rPr>
                <w:sz w:val="24"/>
                <w:szCs w:val="24"/>
              </w:rPr>
            </w:pPr>
            <w:r w:rsidRPr="00C2389E">
              <w:rPr>
                <w:sz w:val="24"/>
                <w:szCs w:val="24"/>
                <w:lang w:eastAsia="ru-RU"/>
              </w:rPr>
              <w:t>Результаты обучения (умения и знания), соотнесенные с индикаторами достижения компетенции</w:t>
            </w:r>
          </w:p>
        </w:tc>
        <w:tc>
          <w:tcPr>
            <w:tcW w:w="3402" w:type="dxa"/>
            <w:shd w:val="clear" w:color="auto" w:fill="auto"/>
          </w:tcPr>
          <w:p w14:paraId="708AB48B" w14:textId="77777777" w:rsidR="00187585" w:rsidRPr="00C2389E" w:rsidRDefault="00E42EE9" w:rsidP="00BE7A8E">
            <w:pPr>
              <w:ind w:firstLine="0"/>
              <w:jc w:val="center"/>
              <w:rPr>
                <w:sz w:val="24"/>
                <w:szCs w:val="24"/>
                <w:lang w:eastAsia="ru-RU"/>
              </w:rPr>
            </w:pPr>
            <w:r w:rsidRPr="00C2389E">
              <w:rPr>
                <w:sz w:val="24"/>
                <w:szCs w:val="24"/>
              </w:rPr>
              <w:t>Типовые контрольные задания</w:t>
            </w:r>
          </w:p>
        </w:tc>
      </w:tr>
      <w:tr w:rsidR="00C2389E" w:rsidRPr="00C2389E" w14:paraId="7CFC2A8D" w14:textId="77777777" w:rsidTr="004B5B15">
        <w:trPr>
          <w:trHeight w:val="1526"/>
        </w:trPr>
        <w:tc>
          <w:tcPr>
            <w:tcW w:w="2127" w:type="dxa"/>
            <w:vMerge w:val="restart"/>
            <w:shd w:val="clear" w:color="auto" w:fill="auto"/>
          </w:tcPr>
          <w:p w14:paraId="376B3439" w14:textId="6E70464C" w:rsidR="00BC7A85" w:rsidRPr="00C2389E" w:rsidRDefault="002F7532" w:rsidP="00506F5E">
            <w:pPr>
              <w:ind w:firstLine="0"/>
              <w:jc w:val="left"/>
              <w:rPr>
                <w:strike/>
                <w:sz w:val="24"/>
                <w:szCs w:val="24"/>
                <w:highlight w:val="lightGray"/>
              </w:rPr>
            </w:pPr>
            <w:r w:rsidRPr="00C2389E">
              <w:rPr>
                <w:sz w:val="24"/>
                <w:szCs w:val="24"/>
              </w:rPr>
              <w:t xml:space="preserve">способность использовать современные методы и инструменты для управления развитием субъектов Российской Федерации и муниципальных образований </w:t>
            </w:r>
            <w:r w:rsidR="009E5F9D" w:rsidRPr="00C2389E">
              <w:rPr>
                <w:sz w:val="24"/>
                <w:szCs w:val="24"/>
              </w:rPr>
              <w:t>(ПКП-4)</w:t>
            </w:r>
          </w:p>
          <w:p w14:paraId="26BF51B0" w14:textId="77777777" w:rsidR="00BC7A85" w:rsidRPr="00C2389E" w:rsidRDefault="00BC7A85" w:rsidP="00506F5E">
            <w:pPr>
              <w:jc w:val="left"/>
              <w:rPr>
                <w:strike/>
                <w:sz w:val="24"/>
                <w:szCs w:val="24"/>
                <w:highlight w:val="lightGray"/>
              </w:rPr>
            </w:pPr>
          </w:p>
        </w:tc>
        <w:tc>
          <w:tcPr>
            <w:tcW w:w="2268" w:type="dxa"/>
            <w:shd w:val="clear" w:color="auto" w:fill="auto"/>
          </w:tcPr>
          <w:p w14:paraId="14ADA4C2" w14:textId="01AE5273" w:rsidR="00BC7A85" w:rsidRPr="00C2389E" w:rsidRDefault="00876AB1" w:rsidP="00506F5E">
            <w:pPr>
              <w:ind w:firstLine="0"/>
              <w:jc w:val="left"/>
              <w:rPr>
                <w:strike/>
                <w:sz w:val="24"/>
                <w:szCs w:val="24"/>
                <w:highlight w:val="lightGray"/>
              </w:rPr>
            </w:pPr>
            <w:r>
              <w:rPr>
                <w:sz w:val="24"/>
                <w:szCs w:val="24"/>
              </w:rPr>
              <w:t xml:space="preserve">1. </w:t>
            </w:r>
            <w:r w:rsidR="002F7532" w:rsidRPr="00C2389E">
              <w:rPr>
                <w:sz w:val="24"/>
                <w:szCs w:val="24"/>
              </w:rPr>
              <w:t>Демонстрирует знания методов и инструментов для управления развитием субъектов Российской Федерации и муниципальных образований.</w:t>
            </w:r>
          </w:p>
        </w:tc>
        <w:tc>
          <w:tcPr>
            <w:tcW w:w="2835" w:type="dxa"/>
            <w:shd w:val="clear" w:color="auto" w:fill="auto"/>
          </w:tcPr>
          <w:p w14:paraId="4425E21D" w14:textId="77777777" w:rsidR="002F7532" w:rsidRPr="00C2389E" w:rsidRDefault="002F7532" w:rsidP="002F7532">
            <w:pPr>
              <w:ind w:firstLine="0"/>
              <w:jc w:val="left"/>
              <w:rPr>
                <w:i/>
                <w:sz w:val="24"/>
                <w:szCs w:val="24"/>
                <w:lang w:eastAsia="ru-RU"/>
              </w:rPr>
            </w:pPr>
            <w:r w:rsidRPr="00C2389E">
              <w:rPr>
                <w:i/>
                <w:sz w:val="24"/>
                <w:szCs w:val="24"/>
                <w:lang w:eastAsia="ru-RU"/>
              </w:rPr>
              <w:t xml:space="preserve">знать: </w:t>
            </w:r>
            <w:r w:rsidRPr="00C2389E">
              <w:rPr>
                <w:sz w:val="24"/>
                <w:szCs w:val="24"/>
                <w:lang w:eastAsia="ru-RU"/>
              </w:rPr>
              <w:t xml:space="preserve">основные методы и подходы к управлению устойчивым развитием, современные информационные системы и базы данных, используемые для управления, контроля, мониторинга и анализа устойчивого социально-экономического развития </w:t>
            </w:r>
            <w:r w:rsidRPr="00C2389E">
              <w:rPr>
                <w:sz w:val="24"/>
                <w:szCs w:val="24"/>
              </w:rPr>
              <w:t>субъектов Российской Федерации и муниципальных образований</w:t>
            </w:r>
          </w:p>
          <w:p w14:paraId="76593F12" w14:textId="7C605AC2" w:rsidR="00BC7A85" w:rsidRPr="00C2389E" w:rsidRDefault="002F7532" w:rsidP="002F7532">
            <w:pPr>
              <w:ind w:firstLine="0"/>
              <w:jc w:val="left"/>
              <w:rPr>
                <w:strike/>
                <w:sz w:val="24"/>
                <w:szCs w:val="24"/>
                <w:highlight w:val="lightGray"/>
                <w:lang w:eastAsia="ru-RU"/>
              </w:rPr>
            </w:pPr>
            <w:r w:rsidRPr="00C2389E">
              <w:rPr>
                <w:i/>
                <w:sz w:val="24"/>
                <w:szCs w:val="24"/>
                <w:lang w:eastAsia="ru-RU"/>
              </w:rPr>
              <w:t xml:space="preserve">уметь: </w:t>
            </w:r>
            <w:r w:rsidRPr="00C2389E">
              <w:rPr>
                <w:iCs/>
                <w:sz w:val="24"/>
                <w:szCs w:val="24"/>
                <w:lang w:eastAsia="ru-RU"/>
              </w:rPr>
              <w:t xml:space="preserve">обосновывать выбор необходимых инструментов и методов для управления устойчивым социально-экономическим развитием субъектов РФ </w:t>
            </w:r>
            <w:r w:rsidRPr="00C2389E">
              <w:rPr>
                <w:iCs/>
                <w:sz w:val="24"/>
                <w:szCs w:val="24"/>
                <w:lang w:eastAsia="ru-RU"/>
              </w:rPr>
              <w:lastRenderedPageBreak/>
              <w:t>и муниципальных образований</w:t>
            </w:r>
          </w:p>
        </w:tc>
        <w:tc>
          <w:tcPr>
            <w:tcW w:w="3402" w:type="dxa"/>
            <w:shd w:val="clear" w:color="auto" w:fill="auto"/>
          </w:tcPr>
          <w:p w14:paraId="58D58003" w14:textId="77777777" w:rsidR="00557515" w:rsidRPr="00C2389E" w:rsidRDefault="00557515" w:rsidP="00557515">
            <w:pPr>
              <w:spacing w:line="240" w:lineRule="auto"/>
              <w:ind w:firstLine="0"/>
              <w:jc w:val="left"/>
              <w:rPr>
                <w:sz w:val="24"/>
                <w:szCs w:val="24"/>
                <w:lang w:eastAsia="ru-RU"/>
              </w:rPr>
            </w:pPr>
            <w:r w:rsidRPr="00C2389E">
              <w:rPr>
                <w:sz w:val="24"/>
                <w:szCs w:val="24"/>
                <w:lang w:eastAsia="ru-RU"/>
              </w:rPr>
              <w:lastRenderedPageBreak/>
              <w:t>Проведите анализ Постановления Правительства РФ "Об утверждении Основ государственной политики в области экологического развития Российской Федерации на период до 2030 года" (№ 440 от 30 апреля 2014 года) и выполните следующее задание:</w:t>
            </w:r>
          </w:p>
          <w:p w14:paraId="119CD147" w14:textId="77777777" w:rsidR="00557515" w:rsidRPr="00C2389E" w:rsidRDefault="00557515" w:rsidP="00557515">
            <w:pPr>
              <w:spacing w:line="240" w:lineRule="auto"/>
              <w:ind w:firstLine="0"/>
              <w:jc w:val="left"/>
              <w:rPr>
                <w:sz w:val="24"/>
                <w:szCs w:val="24"/>
                <w:lang w:eastAsia="ru-RU"/>
              </w:rPr>
            </w:pPr>
            <w:r w:rsidRPr="00C2389E">
              <w:rPr>
                <w:sz w:val="24"/>
                <w:szCs w:val="24"/>
                <w:lang w:eastAsia="ru-RU"/>
              </w:rPr>
              <w:t>1. Выделите основные цели и задачи государственной политики в области экологического развития.</w:t>
            </w:r>
          </w:p>
          <w:p w14:paraId="481550A2" w14:textId="77777777" w:rsidR="00557515" w:rsidRPr="00C2389E" w:rsidRDefault="00557515" w:rsidP="00557515">
            <w:pPr>
              <w:spacing w:line="240" w:lineRule="auto"/>
              <w:ind w:firstLine="0"/>
              <w:jc w:val="left"/>
              <w:rPr>
                <w:sz w:val="24"/>
                <w:szCs w:val="24"/>
                <w:lang w:eastAsia="ru-RU"/>
              </w:rPr>
            </w:pPr>
            <w:r w:rsidRPr="00C2389E">
              <w:rPr>
                <w:sz w:val="24"/>
                <w:szCs w:val="24"/>
                <w:lang w:eastAsia="ru-RU"/>
              </w:rPr>
              <w:t>2. Определите, какие меры предусмотрены для достижения устойчивого развития.</w:t>
            </w:r>
          </w:p>
          <w:p w14:paraId="74C32766" w14:textId="77777777" w:rsidR="00557515" w:rsidRPr="00C2389E" w:rsidRDefault="00557515" w:rsidP="00557515">
            <w:pPr>
              <w:spacing w:line="240" w:lineRule="auto"/>
              <w:ind w:firstLine="0"/>
              <w:jc w:val="left"/>
              <w:rPr>
                <w:sz w:val="24"/>
                <w:szCs w:val="24"/>
                <w:highlight w:val="lightGray"/>
                <w:lang w:eastAsia="ru-RU"/>
              </w:rPr>
            </w:pPr>
            <w:r w:rsidRPr="00C2389E">
              <w:rPr>
                <w:sz w:val="24"/>
                <w:szCs w:val="24"/>
                <w:lang w:eastAsia="ru-RU"/>
              </w:rPr>
              <w:t>3. Сравните основные положения данного постановления с положениями Федерального закона "Об охране окружающей среды" в части устойчивого развития.</w:t>
            </w:r>
          </w:p>
          <w:p w14:paraId="7DCB5801" w14:textId="77777777" w:rsidR="00776B16" w:rsidRPr="00C2389E" w:rsidRDefault="00776B16" w:rsidP="00557515">
            <w:pPr>
              <w:spacing w:line="240" w:lineRule="auto"/>
              <w:ind w:firstLine="0"/>
              <w:jc w:val="left"/>
              <w:rPr>
                <w:sz w:val="24"/>
                <w:szCs w:val="24"/>
                <w:highlight w:val="lightGray"/>
                <w:lang w:eastAsia="ru-RU"/>
              </w:rPr>
            </w:pPr>
          </w:p>
        </w:tc>
      </w:tr>
      <w:tr w:rsidR="00C2389E" w:rsidRPr="00C2389E" w14:paraId="1D755C6E" w14:textId="77777777" w:rsidTr="004B5B15">
        <w:trPr>
          <w:trHeight w:val="556"/>
        </w:trPr>
        <w:tc>
          <w:tcPr>
            <w:tcW w:w="2127" w:type="dxa"/>
            <w:vMerge/>
            <w:shd w:val="clear" w:color="auto" w:fill="auto"/>
          </w:tcPr>
          <w:p w14:paraId="70F95DBA" w14:textId="77777777" w:rsidR="006D72DA" w:rsidRPr="00C2389E" w:rsidRDefault="006D72DA" w:rsidP="00506F5E">
            <w:pPr>
              <w:jc w:val="left"/>
              <w:rPr>
                <w:strike/>
                <w:sz w:val="24"/>
                <w:szCs w:val="24"/>
                <w:highlight w:val="lightGray"/>
              </w:rPr>
            </w:pPr>
          </w:p>
        </w:tc>
        <w:tc>
          <w:tcPr>
            <w:tcW w:w="2268" w:type="dxa"/>
            <w:shd w:val="clear" w:color="auto" w:fill="auto"/>
          </w:tcPr>
          <w:p w14:paraId="03C14712" w14:textId="27EC5AC8" w:rsidR="006D72DA" w:rsidRPr="00C2389E" w:rsidRDefault="00876AB1" w:rsidP="002F7532">
            <w:pPr>
              <w:tabs>
                <w:tab w:val="left" w:pos="336"/>
              </w:tabs>
              <w:ind w:left="2" w:firstLine="0"/>
              <w:jc w:val="left"/>
              <w:rPr>
                <w:sz w:val="24"/>
                <w:szCs w:val="24"/>
              </w:rPr>
            </w:pPr>
            <w:r>
              <w:rPr>
                <w:sz w:val="24"/>
                <w:szCs w:val="24"/>
              </w:rPr>
              <w:t xml:space="preserve">2. </w:t>
            </w:r>
            <w:r w:rsidR="006D72DA" w:rsidRPr="00C2389E">
              <w:rPr>
                <w:sz w:val="24"/>
                <w:szCs w:val="24"/>
              </w:rPr>
              <w:t>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p w14:paraId="298DA82D" w14:textId="40E09BAE" w:rsidR="006D72DA" w:rsidRPr="00C2389E" w:rsidRDefault="006D72DA" w:rsidP="00506F5E">
            <w:pPr>
              <w:ind w:firstLine="0"/>
              <w:jc w:val="left"/>
              <w:rPr>
                <w:strike/>
                <w:sz w:val="24"/>
                <w:szCs w:val="24"/>
                <w:highlight w:val="lightGray"/>
              </w:rPr>
            </w:pPr>
          </w:p>
        </w:tc>
        <w:tc>
          <w:tcPr>
            <w:tcW w:w="2835" w:type="dxa"/>
            <w:shd w:val="clear" w:color="auto" w:fill="auto"/>
          </w:tcPr>
          <w:p w14:paraId="52211BC0" w14:textId="77777777" w:rsidR="006D72DA" w:rsidRPr="00C2389E" w:rsidRDefault="006D72DA" w:rsidP="002F7532">
            <w:pPr>
              <w:ind w:firstLine="0"/>
              <w:jc w:val="left"/>
              <w:rPr>
                <w:iCs/>
                <w:sz w:val="24"/>
                <w:szCs w:val="24"/>
                <w:lang w:eastAsia="ru-RU"/>
              </w:rPr>
            </w:pPr>
            <w:r w:rsidRPr="00C2389E">
              <w:rPr>
                <w:i/>
                <w:sz w:val="24"/>
                <w:szCs w:val="24"/>
                <w:lang w:eastAsia="ru-RU"/>
              </w:rPr>
              <w:t xml:space="preserve">знать: </w:t>
            </w:r>
            <w:r w:rsidRPr="00C2389E">
              <w:rPr>
                <w:sz w:val="24"/>
                <w:szCs w:val="24"/>
                <w:lang w:eastAsia="ru-RU"/>
              </w:rPr>
              <w:t>особенности подготовки решений, в части используемых методов и инструментов, по управлению устойчивым социально-экономическим развитием; принципы стратегического планирования на уровне субъектов РФ и муниципальных образований; законодательные и нормативные акты, необходимые для принятия решений по управлению устойчивым социально-экономическим развитием;</w:t>
            </w:r>
          </w:p>
          <w:p w14:paraId="6331CF14" w14:textId="5B3283B8" w:rsidR="006D72DA" w:rsidRPr="00C2389E" w:rsidRDefault="006D72DA" w:rsidP="002F7532">
            <w:pPr>
              <w:ind w:firstLine="0"/>
              <w:jc w:val="left"/>
              <w:rPr>
                <w:strike/>
                <w:sz w:val="24"/>
                <w:szCs w:val="24"/>
                <w:highlight w:val="lightGray"/>
                <w:lang w:eastAsia="ru-RU"/>
              </w:rPr>
            </w:pPr>
            <w:r w:rsidRPr="00C2389E">
              <w:rPr>
                <w:i/>
                <w:sz w:val="24"/>
                <w:szCs w:val="24"/>
                <w:lang w:eastAsia="ru-RU"/>
              </w:rPr>
              <w:t xml:space="preserve">уметь: </w:t>
            </w:r>
            <w:r w:rsidRPr="00C2389E">
              <w:rPr>
                <w:iCs/>
                <w:sz w:val="24"/>
                <w:szCs w:val="24"/>
                <w:lang w:eastAsia="ru-RU"/>
              </w:rPr>
              <w:t xml:space="preserve">применять современные методы и инструменты для принятия решений по управлению устойчивым социально-экономическим развитием; </w:t>
            </w:r>
            <w:r w:rsidRPr="00C2389E">
              <w:rPr>
                <w:sz w:val="24"/>
                <w:szCs w:val="24"/>
              </w:rPr>
              <w:t>использовать современные информационные технологии для поддержки управленческих решений</w:t>
            </w:r>
          </w:p>
        </w:tc>
        <w:tc>
          <w:tcPr>
            <w:tcW w:w="3402" w:type="dxa"/>
            <w:shd w:val="clear" w:color="auto" w:fill="auto"/>
          </w:tcPr>
          <w:p w14:paraId="65E85798" w14:textId="5CEE4DE5" w:rsidR="006D72DA" w:rsidRPr="00C2389E" w:rsidRDefault="006D72DA" w:rsidP="006D72DA">
            <w:pPr>
              <w:spacing w:line="240" w:lineRule="auto"/>
              <w:rPr>
                <w:sz w:val="24"/>
                <w:szCs w:val="24"/>
                <w:highlight w:val="lightGray"/>
                <w:lang w:eastAsia="ru-RU"/>
              </w:rPr>
            </w:pPr>
            <w:r w:rsidRPr="00C2389E">
              <w:rPr>
                <w:sz w:val="24"/>
                <w:szCs w:val="24"/>
                <w:lang w:eastAsia="ru-RU"/>
              </w:rPr>
              <w:t>На основе изучения Постановления Правительства РФ от 21.09.2021 N 1587 (ред. от 30.12.2023) "Об утверждении критериев проектов устойчивого (в том числе зеленого) развития в РФ и требований к системе верификации инструментов финансирования устойчивого развития в РФ", проведите оценку регулирующего воздействия данного НПА. Оцените последствия изменения следующего критерия зеленых проектов «</w:t>
            </w:r>
            <w:r w:rsidRPr="00C2389E">
              <w:rPr>
                <w:sz w:val="24"/>
              </w:rPr>
              <w:t>Утилизация отходов с получением материальной продукции, в том числе вторичного сырья» с величины «более 51,5 процента отходов не направляются на объекты полигонного размещения» до величины «более 61,5 процента отходов не направляются на объекты полигонного размещения».</w:t>
            </w:r>
          </w:p>
        </w:tc>
      </w:tr>
      <w:tr w:rsidR="00C2389E" w:rsidRPr="00C2389E" w14:paraId="713EC810" w14:textId="77777777" w:rsidTr="004B5B15">
        <w:trPr>
          <w:trHeight w:val="1526"/>
        </w:trPr>
        <w:tc>
          <w:tcPr>
            <w:tcW w:w="2127" w:type="dxa"/>
            <w:vMerge w:val="restart"/>
            <w:shd w:val="clear" w:color="auto" w:fill="auto"/>
          </w:tcPr>
          <w:p w14:paraId="0AF9CE4E" w14:textId="425955C5" w:rsidR="006D72DA" w:rsidRPr="00C2389E" w:rsidRDefault="006D72DA" w:rsidP="006D72DA">
            <w:pPr>
              <w:ind w:firstLine="0"/>
              <w:jc w:val="left"/>
              <w:rPr>
                <w:sz w:val="24"/>
                <w:szCs w:val="24"/>
                <w:highlight w:val="lightGray"/>
              </w:rPr>
            </w:pPr>
            <w:r w:rsidRPr="00C2389E">
              <w:rPr>
                <w:sz w:val="24"/>
                <w:szCs w:val="24"/>
              </w:rPr>
              <w:t xml:space="preserve">способность применять современные инструменты и методы, позволяющие </w:t>
            </w:r>
            <w:r w:rsidRPr="00C2389E">
              <w:rPr>
                <w:sz w:val="24"/>
                <w:szCs w:val="24"/>
              </w:rPr>
              <w:lastRenderedPageBreak/>
              <w:t>обеспечивать   устойчивое развитие социально-экономической системы, стимулирование экономического развития и роста (КП-5)</w:t>
            </w:r>
          </w:p>
        </w:tc>
        <w:tc>
          <w:tcPr>
            <w:tcW w:w="2268" w:type="dxa"/>
            <w:shd w:val="clear" w:color="auto" w:fill="auto"/>
          </w:tcPr>
          <w:p w14:paraId="2C6C3DC9" w14:textId="318B205B" w:rsidR="006D72DA" w:rsidRPr="00C2389E" w:rsidRDefault="00876AB1" w:rsidP="006D72DA">
            <w:pPr>
              <w:ind w:firstLine="0"/>
              <w:jc w:val="left"/>
              <w:rPr>
                <w:sz w:val="24"/>
                <w:szCs w:val="24"/>
                <w:highlight w:val="lightGray"/>
              </w:rPr>
            </w:pPr>
            <w:r>
              <w:rPr>
                <w:sz w:val="24"/>
                <w:szCs w:val="24"/>
              </w:rPr>
              <w:lastRenderedPageBreak/>
              <w:t xml:space="preserve">1. </w:t>
            </w:r>
            <w:r w:rsidR="006D72DA" w:rsidRPr="00C2389E">
              <w:rPr>
                <w:sz w:val="24"/>
                <w:szCs w:val="24"/>
              </w:rPr>
              <w:t xml:space="preserve">Демонстрирует знания современных инструментов и методов, позволяющих </w:t>
            </w:r>
            <w:r w:rsidR="006D72DA" w:rsidRPr="00C2389E">
              <w:rPr>
                <w:sz w:val="24"/>
                <w:szCs w:val="24"/>
              </w:rPr>
              <w:lastRenderedPageBreak/>
              <w:t>обеспечивать   устойчивое развитие социально-экономической системы, стимулирование экономического развития и роста.</w:t>
            </w:r>
          </w:p>
        </w:tc>
        <w:tc>
          <w:tcPr>
            <w:tcW w:w="2835" w:type="dxa"/>
            <w:shd w:val="clear" w:color="auto" w:fill="auto"/>
          </w:tcPr>
          <w:p w14:paraId="1E86503E" w14:textId="77777777" w:rsidR="006D72DA" w:rsidRPr="00C2389E" w:rsidRDefault="006D72DA" w:rsidP="006D72DA">
            <w:pPr>
              <w:ind w:firstLine="0"/>
              <w:jc w:val="left"/>
              <w:rPr>
                <w:iCs/>
                <w:sz w:val="24"/>
                <w:szCs w:val="24"/>
                <w:lang w:eastAsia="ru-RU"/>
              </w:rPr>
            </w:pPr>
            <w:r w:rsidRPr="00C2389E">
              <w:rPr>
                <w:i/>
                <w:sz w:val="24"/>
                <w:szCs w:val="24"/>
                <w:lang w:eastAsia="ru-RU"/>
              </w:rPr>
              <w:lastRenderedPageBreak/>
              <w:t xml:space="preserve">знать: </w:t>
            </w:r>
            <w:r w:rsidRPr="00C2389E">
              <w:rPr>
                <w:iCs/>
                <w:sz w:val="24"/>
                <w:szCs w:val="24"/>
                <w:lang w:eastAsia="ru-RU"/>
              </w:rPr>
              <w:t>методы и инструменты, используемые для обеспечения устойчивого социально-</w:t>
            </w:r>
            <w:r w:rsidRPr="00C2389E">
              <w:rPr>
                <w:iCs/>
                <w:sz w:val="24"/>
                <w:szCs w:val="24"/>
                <w:lang w:eastAsia="ru-RU"/>
              </w:rPr>
              <w:lastRenderedPageBreak/>
              <w:t>экономического развития</w:t>
            </w:r>
          </w:p>
          <w:p w14:paraId="24406D65" w14:textId="21C121C8" w:rsidR="006D72DA" w:rsidRPr="00C2389E" w:rsidRDefault="006D72DA" w:rsidP="006D72DA">
            <w:pPr>
              <w:ind w:firstLine="0"/>
              <w:jc w:val="left"/>
              <w:rPr>
                <w:sz w:val="24"/>
                <w:szCs w:val="24"/>
                <w:highlight w:val="lightGray"/>
                <w:lang w:eastAsia="ru-RU"/>
              </w:rPr>
            </w:pPr>
            <w:r w:rsidRPr="00C2389E">
              <w:rPr>
                <w:i/>
                <w:sz w:val="24"/>
                <w:szCs w:val="24"/>
                <w:lang w:eastAsia="ru-RU"/>
              </w:rPr>
              <w:t xml:space="preserve">уметь: </w:t>
            </w:r>
            <w:r w:rsidRPr="00C2389E">
              <w:rPr>
                <w:iCs/>
                <w:sz w:val="24"/>
                <w:szCs w:val="24"/>
                <w:lang w:eastAsia="ru-RU"/>
              </w:rPr>
              <w:t>обосновывать выбор методов и инструментов, необходимых для обеспечения устойчивого социально-экономического развития</w:t>
            </w:r>
          </w:p>
        </w:tc>
        <w:tc>
          <w:tcPr>
            <w:tcW w:w="3402" w:type="dxa"/>
            <w:shd w:val="clear" w:color="auto" w:fill="auto"/>
          </w:tcPr>
          <w:p w14:paraId="56B17768" w14:textId="32C419E0" w:rsidR="006D72DA" w:rsidRPr="00C2389E" w:rsidRDefault="006D72DA" w:rsidP="006D72DA">
            <w:pPr>
              <w:spacing w:line="240" w:lineRule="auto"/>
              <w:ind w:firstLine="0"/>
              <w:jc w:val="left"/>
              <w:rPr>
                <w:sz w:val="24"/>
                <w:szCs w:val="24"/>
                <w:lang w:eastAsia="ru-RU"/>
              </w:rPr>
            </w:pPr>
            <w:r w:rsidRPr="00C2389E">
              <w:rPr>
                <w:sz w:val="24"/>
                <w:szCs w:val="24"/>
                <w:lang w:eastAsia="ru-RU"/>
              </w:rPr>
              <w:lastRenderedPageBreak/>
              <w:t xml:space="preserve">Провести анализ стратегии социально- экономического развития субъекта РФ (субъект РФ – на выбор студента) на предмет решения целей устойчивого развития. Подготовить предложения по </w:t>
            </w:r>
            <w:r w:rsidRPr="00C2389E">
              <w:rPr>
                <w:sz w:val="24"/>
                <w:szCs w:val="24"/>
                <w:lang w:eastAsia="ru-RU"/>
              </w:rPr>
              <w:lastRenderedPageBreak/>
              <w:t>дополнению стратегии социально-экономического развития субъекта РФ с учетом более полной реализации национальных ЦУР. Выделить методы и инструменты, используемые для обеспечения устойчивого социально-экономического развития на примере данного региона.</w:t>
            </w:r>
          </w:p>
        </w:tc>
      </w:tr>
      <w:tr w:rsidR="00C2389E" w:rsidRPr="00C2389E" w14:paraId="44B1F723" w14:textId="77777777" w:rsidTr="004B5B15">
        <w:trPr>
          <w:trHeight w:val="1526"/>
        </w:trPr>
        <w:tc>
          <w:tcPr>
            <w:tcW w:w="2127" w:type="dxa"/>
            <w:vMerge/>
            <w:shd w:val="clear" w:color="auto" w:fill="auto"/>
          </w:tcPr>
          <w:p w14:paraId="108E149D" w14:textId="77777777" w:rsidR="006D72DA" w:rsidRPr="00C2389E" w:rsidRDefault="006D72DA" w:rsidP="00506F5E">
            <w:pPr>
              <w:jc w:val="left"/>
              <w:rPr>
                <w:sz w:val="24"/>
                <w:szCs w:val="24"/>
                <w:highlight w:val="lightGray"/>
              </w:rPr>
            </w:pPr>
          </w:p>
        </w:tc>
        <w:tc>
          <w:tcPr>
            <w:tcW w:w="2268" w:type="dxa"/>
            <w:shd w:val="clear" w:color="auto" w:fill="auto"/>
          </w:tcPr>
          <w:p w14:paraId="35B975D2" w14:textId="42953721" w:rsidR="006D72DA" w:rsidRPr="00C2389E" w:rsidRDefault="006D72DA" w:rsidP="00506F5E">
            <w:pPr>
              <w:ind w:firstLine="0"/>
              <w:jc w:val="left"/>
              <w:rPr>
                <w:sz w:val="24"/>
                <w:szCs w:val="24"/>
              </w:rPr>
            </w:pPr>
            <w:r w:rsidRPr="00C2389E">
              <w:rPr>
                <w:sz w:val="24"/>
                <w:szCs w:val="24"/>
              </w:rPr>
              <w:t>2. 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2835" w:type="dxa"/>
            <w:shd w:val="clear" w:color="auto" w:fill="auto"/>
          </w:tcPr>
          <w:p w14:paraId="13890C42" w14:textId="77777777" w:rsidR="006D72DA" w:rsidRPr="00C2389E" w:rsidRDefault="006D72DA" w:rsidP="006D72DA">
            <w:pPr>
              <w:ind w:firstLine="0"/>
              <w:jc w:val="left"/>
              <w:rPr>
                <w:iCs/>
                <w:sz w:val="24"/>
                <w:szCs w:val="24"/>
                <w:lang w:eastAsia="ru-RU"/>
              </w:rPr>
            </w:pPr>
            <w:r w:rsidRPr="00C2389E">
              <w:rPr>
                <w:i/>
                <w:sz w:val="24"/>
                <w:szCs w:val="24"/>
                <w:lang w:eastAsia="ru-RU"/>
              </w:rPr>
              <w:t>Знать</w:t>
            </w:r>
            <w:r w:rsidRPr="00C2389E">
              <w:rPr>
                <w:iCs/>
                <w:sz w:val="24"/>
                <w:szCs w:val="24"/>
                <w:lang w:eastAsia="ru-RU"/>
              </w:rPr>
              <w:t xml:space="preserve">: цели, индикаторы устойчивого развития, а также индикаторы, используемые для оценки ЦУР, адаптированных для РФ; приоритетные направления устойчивого социально-экономического развития РФ; </w:t>
            </w:r>
          </w:p>
          <w:p w14:paraId="71B49D69" w14:textId="0BA80D62" w:rsidR="006D72DA" w:rsidRPr="00C2389E" w:rsidRDefault="006D72DA" w:rsidP="006D72DA">
            <w:pPr>
              <w:ind w:firstLine="0"/>
              <w:jc w:val="left"/>
              <w:rPr>
                <w:i/>
                <w:sz w:val="24"/>
                <w:szCs w:val="24"/>
                <w:lang w:eastAsia="ru-RU"/>
              </w:rPr>
            </w:pPr>
            <w:r w:rsidRPr="00C2389E">
              <w:rPr>
                <w:i/>
                <w:sz w:val="24"/>
                <w:szCs w:val="24"/>
                <w:lang w:eastAsia="ru-RU"/>
              </w:rPr>
              <w:t>Уметь</w:t>
            </w:r>
            <w:r w:rsidRPr="00C2389E">
              <w:rPr>
                <w:iCs/>
                <w:sz w:val="24"/>
                <w:szCs w:val="24"/>
                <w:lang w:eastAsia="ru-RU"/>
              </w:rPr>
              <w:t>: обладать навыками анализа и выявления причин отклонений значений индикаторов устойчивого социально-экономического развития; готовить обоснования для выбора приоритетов устойчивого социально-экономического развития</w:t>
            </w:r>
          </w:p>
        </w:tc>
        <w:tc>
          <w:tcPr>
            <w:tcW w:w="3402" w:type="dxa"/>
            <w:shd w:val="clear" w:color="auto" w:fill="auto"/>
          </w:tcPr>
          <w:p w14:paraId="3907B4A3" w14:textId="77777777" w:rsidR="006D72DA" w:rsidRPr="00C2389E" w:rsidRDefault="006D72DA" w:rsidP="00506F5E">
            <w:pPr>
              <w:spacing w:line="240" w:lineRule="auto"/>
              <w:ind w:firstLine="0"/>
              <w:jc w:val="left"/>
              <w:rPr>
                <w:sz w:val="24"/>
                <w:szCs w:val="24"/>
                <w:lang w:eastAsia="ru-RU"/>
              </w:rPr>
            </w:pPr>
            <w:r w:rsidRPr="00C2389E">
              <w:rPr>
                <w:sz w:val="24"/>
                <w:szCs w:val="24"/>
                <w:lang w:eastAsia="ru-RU"/>
              </w:rPr>
              <w:t xml:space="preserve">Подобрать материалы, иллюстрирующие постановку и достижение целей устойчивого развития муниципального образования. </w:t>
            </w:r>
          </w:p>
          <w:p w14:paraId="77A9B5D7" w14:textId="1848284B" w:rsidR="006D72DA" w:rsidRPr="00C2389E" w:rsidRDefault="006D72DA" w:rsidP="00506F5E">
            <w:pPr>
              <w:spacing w:line="240" w:lineRule="auto"/>
              <w:ind w:firstLine="0"/>
              <w:jc w:val="left"/>
              <w:rPr>
                <w:sz w:val="24"/>
                <w:szCs w:val="24"/>
                <w:highlight w:val="lightGray"/>
                <w:lang w:eastAsia="ru-RU"/>
              </w:rPr>
            </w:pPr>
            <w:r w:rsidRPr="00C2389E">
              <w:rPr>
                <w:sz w:val="24"/>
                <w:szCs w:val="24"/>
                <w:lang w:eastAsia="ru-RU"/>
              </w:rPr>
              <w:t xml:space="preserve">Провести анализ и оценку социально-экономического развития муниципального образования (по выбору студента), выявить проблемы его развития в области устойчивого развития, определить причины имеющихся проблем и предложить способы их разрешения. </w:t>
            </w:r>
          </w:p>
        </w:tc>
      </w:tr>
      <w:tr w:rsidR="00C2389E" w:rsidRPr="00C2389E" w14:paraId="1F764B95" w14:textId="77777777" w:rsidTr="004B5B15">
        <w:trPr>
          <w:trHeight w:val="1526"/>
        </w:trPr>
        <w:tc>
          <w:tcPr>
            <w:tcW w:w="2127" w:type="dxa"/>
            <w:vMerge/>
            <w:shd w:val="clear" w:color="auto" w:fill="auto"/>
          </w:tcPr>
          <w:p w14:paraId="010C786C" w14:textId="77777777" w:rsidR="006D72DA" w:rsidRPr="00C2389E" w:rsidRDefault="006D72DA" w:rsidP="00506F5E">
            <w:pPr>
              <w:jc w:val="left"/>
              <w:rPr>
                <w:sz w:val="24"/>
                <w:szCs w:val="24"/>
                <w:highlight w:val="lightGray"/>
              </w:rPr>
            </w:pPr>
          </w:p>
        </w:tc>
        <w:tc>
          <w:tcPr>
            <w:tcW w:w="2268" w:type="dxa"/>
            <w:shd w:val="clear" w:color="auto" w:fill="auto"/>
          </w:tcPr>
          <w:p w14:paraId="567485E0" w14:textId="4D36D5D2" w:rsidR="006D72DA" w:rsidRPr="00C2389E" w:rsidRDefault="006D72DA" w:rsidP="00506F5E">
            <w:pPr>
              <w:ind w:firstLine="0"/>
              <w:jc w:val="left"/>
              <w:rPr>
                <w:sz w:val="24"/>
                <w:szCs w:val="24"/>
              </w:rPr>
            </w:pPr>
            <w:r w:rsidRPr="00C2389E">
              <w:rPr>
                <w:sz w:val="24"/>
                <w:szCs w:val="24"/>
              </w:rPr>
              <w:t xml:space="preserve">3. Определяет основные направления улучшения организации работы по обеспечению устойчивого развития социально-экономической </w:t>
            </w:r>
            <w:r w:rsidRPr="00C2389E">
              <w:rPr>
                <w:sz w:val="24"/>
                <w:szCs w:val="24"/>
              </w:rPr>
              <w:lastRenderedPageBreak/>
              <w:t>системы, стимулирования экономического развития и роста.</w:t>
            </w:r>
          </w:p>
        </w:tc>
        <w:tc>
          <w:tcPr>
            <w:tcW w:w="2835" w:type="dxa"/>
            <w:shd w:val="clear" w:color="auto" w:fill="auto"/>
          </w:tcPr>
          <w:p w14:paraId="61846B4A" w14:textId="77777777" w:rsidR="006D72DA" w:rsidRPr="00C2389E" w:rsidRDefault="006D72DA" w:rsidP="006D72DA">
            <w:pPr>
              <w:ind w:firstLine="0"/>
              <w:jc w:val="left"/>
              <w:rPr>
                <w:i/>
                <w:sz w:val="24"/>
                <w:szCs w:val="24"/>
                <w:lang w:eastAsia="ru-RU"/>
              </w:rPr>
            </w:pPr>
            <w:r w:rsidRPr="00C2389E">
              <w:rPr>
                <w:i/>
                <w:sz w:val="24"/>
                <w:szCs w:val="24"/>
                <w:lang w:eastAsia="ru-RU"/>
              </w:rPr>
              <w:lastRenderedPageBreak/>
              <w:t xml:space="preserve">знать: </w:t>
            </w:r>
            <w:r w:rsidRPr="00C2389E">
              <w:rPr>
                <w:iCs/>
                <w:sz w:val="24"/>
                <w:szCs w:val="24"/>
                <w:lang w:eastAsia="ru-RU"/>
              </w:rPr>
              <w:t>принципы, организационные и методические основы управления устойчивым социально-экономическим развитием; полномочия органов, осуществляющих управление устойчивым социально-</w:t>
            </w:r>
            <w:r w:rsidRPr="00C2389E">
              <w:rPr>
                <w:iCs/>
                <w:sz w:val="24"/>
                <w:szCs w:val="24"/>
                <w:lang w:eastAsia="ru-RU"/>
              </w:rPr>
              <w:lastRenderedPageBreak/>
              <w:t>экономическим развитием;</w:t>
            </w:r>
          </w:p>
          <w:p w14:paraId="4F40B685" w14:textId="3014E7B3" w:rsidR="006D72DA" w:rsidRPr="00C2389E" w:rsidRDefault="006D72DA" w:rsidP="006D72DA">
            <w:pPr>
              <w:ind w:firstLine="0"/>
              <w:jc w:val="left"/>
              <w:rPr>
                <w:i/>
                <w:sz w:val="24"/>
                <w:szCs w:val="24"/>
                <w:lang w:eastAsia="ru-RU"/>
              </w:rPr>
            </w:pPr>
            <w:r w:rsidRPr="00C2389E">
              <w:rPr>
                <w:i/>
                <w:sz w:val="24"/>
                <w:szCs w:val="24"/>
                <w:lang w:eastAsia="ru-RU"/>
              </w:rPr>
              <w:t xml:space="preserve">уметь: </w:t>
            </w:r>
            <w:r w:rsidRPr="00C2389E">
              <w:rPr>
                <w:iCs/>
                <w:sz w:val="24"/>
                <w:szCs w:val="24"/>
                <w:lang w:eastAsia="ru-RU"/>
              </w:rPr>
              <w:t>проводить анализ организации управления устойчивым социально-экономическим развитием; обосновывать необходимость перераспределения полномочий по управлению устойчивым социально-экономическим развитием</w:t>
            </w:r>
          </w:p>
        </w:tc>
        <w:tc>
          <w:tcPr>
            <w:tcW w:w="3402" w:type="dxa"/>
            <w:shd w:val="clear" w:color="auto" w:fill="auto"/>
          </w:tcPr>
          <w:p w14:paraId="00A6F0F3" w14:textId="0A98D570" w:rsidR="006D72DA" w:rsidRPr="00C2389E" w:rsidRDefault="006D72DA" w:rsidP="00506F5E">
            <w:pPr>
              <w:spacing w:line="240" w:lineRule="auto"/>
              <w:ind w:firstLine="0"/>
              <w:jc w:val="left"/>
              <w:rPr>
                <w:sz w:val="24"/>
                <w:szCs w:val="24"/>
                <w:lang w:eastAsia="ru-RU"/>
              </w:rPr>
            </w:pPr>
            <w:r w:rsidRPr="00C2389E">
              <w:rPr>
                <w:sz w:val="24"/>
                <w:szCs w:val="24"/>
                <w:lang w:eastAsia="ru-RU"/>
              </w:rPr>
              <w:lastRenderedPageBreak/>
              <w:t>Составить схему управления устойчивым социально-экономическим развитием на примере субъекта РФ, на примере муниципального образования. (Субъект РФ и муниципальное образование – на выбор студента). Обоснуйте направления совершенствования.</w:t>
            </w:r>
          </w:p>
        </w:tc>
      </w:tr>
    </w:tbl>
    <w:p w14:paraId="7A62C145" w14:textId="77777777" w:rsidR="00187585" w:rsidRDefault="00187585" w:rsidP="008245D9">
      <w:pPr>
        <w:rPr>
          <w:highlight w:val="yellow"/>
        </w:rPr>
      </w:pPr>
    </w:p>
    <w:p w14:paraId="65719031" w14:textId="77777777" w:rsidR="00884560" w:rsidRPr="00230B6A" w:rsidRDefault="00884560" w:rsidP="00864182">
      <w:pPr>
        <w:pStyle w:val="3"/>
        <w:ind w:firstLine="851"/>
      </w:pPr>
      <w:bookmarkStart w:id="42" w:name="_Toc191410535"/>
      <w:r w:rsidRPr="00230B6A">
        <w:rPr>
          <w:rStyle w:val="36"/>
          <w:rFonts w:ascii="Times New Roman" w:eastAsia="Arial Narrow" w:hAnsi="Times New Roman" w:cs="Times New Roman"/>
          <w:b/>
          <w:bCs/>
          <w:color w:val="auto"/>
          <w:sz w:val="28"/>
          <w:szCs w:val="26"/>
        </w:rPr>
        <w:t xml:space="preserve">8. </w:t>
      </w:r>
      <w:r w:rsidRPr="005532E3">
        <w:rPr>
          <w:szCs w:val="28"/>
        </w:rPr>
        <w:t>Перечень основной и дополнительной учебной литературы, необходимой для освоения дисциплины</w:t>
      </w:r>
      <w:bookmarkEnd w:id="42"/>
    </w:p>
    <w:p w14:paraId="50B59BA4" w14:textId="40914BAB" w:rsidR="00884560" w:rsidRPr="00200A79" w:rsidRDefault="00884560" w:rsidP="0099352F">
      <w:pPr>
        <w:spacing w:line="240" w:lineRule="auto"/>
        <w:ind w:firstLine="851"/>
        <w:rPr>
          <w:b/>
          <w:bCs/>
          <w:iCs/>
        </w:rPr>
      </w:pPr>
      <w:r w:rsidRPr="00200A79">
        <w:rPr>
          <w:b/>
          <w:bCs/>
          <w:iCs/>
        </w:rPr>
        <w:t xml:space="preserve">8.1. </w:t>
      </w:r>
      <w:r w:rsidR="004B5B15">
        <w:rPr>
          <w:b/>
          <w:bCs/>
          <w:iCs/>
        </w:rPr>
        <w:t>Н</w:t>
      </w:r>
      <w:r w:rsidRPr="00200A79">
        <w:rPr>
          <w:b/>
          <w:bCs/>
          <w:iCs/>
        </w:rPr>
        <w:t>ормативны</w:t>
      </w:r>
      <w:r w:rsidR="004B5B15">
        <w:rPr>
          <w:b/>
          <w:bCs/>
          <w:iCs/>
        </w:rPr>
        <w:t>е</w:t>
      </w:r>
      <w:r w:rsidRPr="00200A79">
        <w:rPr>
          <w:b/>
          <w:bCs/>
          <w:iCs/>
        </w:rPr>
        <w:t xml:space="preserve"> правовы</w:t>
      </w:r>
      <w:r w:rsidR="004B5B15">
        <w:rPr>
          <w:b/>
          <w:bCs/>
          <w:iCs/>
        </w:rPr>
        <w:t>е акты</w:t>
      </w:r>
    </w:p>
    <w:p w14:paraId="6220B55F"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 xml:space="preserve">Конституция Российской Федерации (принята всенародным голосованием 12.12.1993) </w:t>
      </w:r>
    </w:p>
    <w:p w14:paraId="1BDAF2B4"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 xml:space="preserve">"О стратегическом планировании в Российской Федерации" от 28.06.2014 N 172-ФЗ Федеральный закон // КонсультантПлюс. </w:t>
      </w:r>
    </w:p>
    <w:p w14:paraId="399D9A2A"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Указ Президента РФ от 07.05.2024 N 309 "О национальных целях развития Российской Федерации на период до 2030 года"// КонсультантПлюс.</w:t>
      </w:r>
    </w:p>
    <w:p w14:paraId="6E300EA1"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 xml:space="preserve">Указ Президента РФ от 1 мая 1996 г. № 440 «О Концепции перехода Российской Федерации к устойчивому развитию» </w:t>
      </w:r>
    </w:p>
    <w:p w14:paraId="44AE1A5E"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Указ Президента РФ от 4 ноября 2020 г. № 666 «О сокращении выбросов парниковых газов»</w:t>
      </w:r>
    </w:p>
    <w:p w14:paraId="663666EE"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 xml:space="preserve">Федеральный закон от 2 июля 2021 г. № 296-ФЗ «Об ограничении выбросов парниковых газов» </w:t>
      </w:r>
    </w:p>
    <w:p w14:paraId="5017B00C"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Федеральный закон от 6 марта 2022 г. № 34-ФЗ «О проведении эксперимента по ограничению выбросов парниковых газов в отдельных субъектах Российской Федерации»</w:t>
      </w:r>
    </w:p>
    <w:p w14:paraId="37C9924E"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Единый план по достижению национальных целей развития Российской Федерации до 2030 года на перспективу до 2036 года</w:t>
      </w:r>
    </w:p>
    <w:p w14:paraId="4AFE7AEC"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Стратегия пространственного развития Российской Федерации на период до 2030 года с прогнозом до 2036 года (утв. Распоряжением Правительства РФ от 28 декабря 2024 г. № 4146-р)</w:t>
      </w:r>
    </w:p>
    <w:p w14:paraId="1FBE9F9B"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Климатическая доктрина Российской Федерации (утв. Распоряжением Президента РФ от 17 декабря 2009 г. № 861-рп)</w:t>
      </w:r>
    </w:p>
    <w:p w14:paraId="6EFDB80D"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Стратегия социально-экономического развития РФ с низким уровнем выбросов парниковых газов до 2050 года (утв. Распоряжением Правительства РФ от 29 октября 2021 г. № 3052-р)</w:t>
      </w:r>
    </w:p>
    <w:p w14:paraId="168AB426"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 xml:space="preserve">Национальный план мероприятий первого этапа адаптации к </w:t>
      </w:r>
      <w:r>
        <w:lastRenderedPageBreak/>
        <w:t>изменениям климата на период до 2022 г.</w:t>
      </w:r>
    </w:p>
    <w:p w14:paraId="622DDF28"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Национальный план мероприятий второго этапа адаптации к изменениям климата на период до 2025 г.</w:t>
      </w:r>
    </w:p>
    <w:p w14:paraId="14D6FB11"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Распоряжение Правительства РФ от 5 мая 2017 г. № 876-р О Концепции развития публичной нефинансовой отчетности и плане мероприятий по ее реализации</w:t>
      </w:r>
    </w:p>
    <w:p w14:paraId="166A867B"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 xml:space="preserve">Распоряжение Правительства РФ от 14 июля 2021 г. № 1912-р </w:t>
      </w:r>
      <w:proofErr w:type="gramStart"/>
      <w:r>
        <w:t>Об</w:t>
      </w:r>
      <w:proofErr w:type="gramEnd"/>
      <w:r>
        <w:t xml:space="preserve"> утверждении целей и основных направлений устойчивого (в том числе зеленого) развития РФ</w:t>
      </w:r>
    </w:p>
    <w:p w14:paraId="0FB5E538"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Постановление Правительства РФ от 21 сентября 2021 г. № 1587 «Об утверждении критериев проектов устойчивого (в том числе зеленого) развития Российской Федерации и требований к системе верификации проектов устойчивого (в том числе зеленого) развития в Российской Федерации»</w:t>
      </w:r>
    </w:p>
    <w:p w14:paraId="5027423A"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 xml:space="preserve">Распоряжение Правительства РФ от 6 октября 2021 г. № 2816-р </w:t>
      </w:r>
      <w:proofErr w:type="gramStart"/>
      <w:r>
        <w:t>Об</w:t>
      </w:r>
      <w:proofErr w:type="gramEnd"/>
      <w:r>
        <w:t xml:space="preserve"> утверждении перечня инициатив социально-экономического развития РФ до 2030 г.</w:t>
      </w:r>
    </w:p>
    <w:p w14:paraId="0D247D58"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Постановление Правительства РФ от 30 апреля 2022 г. № 790 «Об утверждении Правил создания и ведения реестра углеродных единиц, а также проведения операций с углеродными единицами в реестре углеродных единиц»</w:t>
      </w:r>
    </w:p>
    <w:p w14:paraId="4BE95D61"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Приказ Министерства экономического развития РФ от 1 ноября 2023 г. № 764 «Об утверждении методических рекомендаций по подготовке отчетности об устойчивом развитии»</w:t>
      </w:r>
    </w:p>
    <w:p w14:paraId="52B025DC"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Приказ Министерства экономического развития РФ от 13 мая 2021 г. № 267 «Об утверждении методических рекомендаций и показателей по вопросам адаптации к изменениям климата»</w:t>
      </w:r>
    </w:p>
    <w:p w14:paraId="4AA937AC" w14:textId="77777777" w:rsidR="00DB25D4" w:rsidRDefault="00DB25D4" w:rsidP="00DB25D4">
      <w:pPr>
        <w:widowControl w:val="0"/>
        <w:numPr>
          <w:ilvl w:val="0"/>
          <w:numId w:val="14"/>
        </w:numPr>
        <w:tabs>
          <w:tab w:val="left" w:pos="1418"/>
        </w:tabs>
        <w:autoSpaceDE w:val="0"/>
        <w:autoSpaceDN w:val="0"/>
        <w:adjustRightInd w:val="0"/>
        <w:spacing w:line="240" w:lineRule="auto"/>
        <w:ind w:left="0" w:firstLine="786"/>
        <w:contextualSpacing/>
      </w:pPr>
      <w:r>
        <w:t>Приказ Минприроды России от 27 мая 2022 г. № 371 «Об утверждении методик количественного определения объемов выбросов парниковых газов и поглощений парниковых газов»</w:t>
      </w:r>
    </w:p>
    <w:p w14:paraId="48CBB729" w14:textId="77777777" w:rsidR="00B34CBC" w:rsidRDefault="00B34CBC" w:rsidP="0099352F">
      <w:pPr>
        <w:widowControl w:val="0"/>
        <w:tabs>
          <w:tab w:val="left" w:pos="1134"/>
        </w:tabs>
        <w:autoSpaceDE w:val="0"/>
        <w:autoSpaceDN w:val="0"/>
        <w:adjustRightInd w:val="0"/>
        <w:spacing w:line="240" w:lineRule="auto"/>
        <w:contextualSpacing/>
      </w:pPr>
    </w:p>
    <w:p w14:paraId="4A3E8366" w14:textId="77777777" w:rsidR="00884560" w:rsidRPr="00200A79" w:rsidRDefault="00884560" w:rsidP="0099352F">
      <w:pPr>
        <w:spacing w:line="240" w:lineRule="auto"/>
        <w:ind w:firstLine="851"/>
        <w:rPr>
          <w:b/>
          <w:bCs/>
          <w:iCs/>
        </w:rPr>
      </w:pPr>
      <w:r w:rsidRPr="00200A79">
        <w:rPr>
          <w:b/>
          <w:bCs/>
          <w:iCs/>
        </w:rPr>
        <w:t>8.2 Список основной литературы</w:t>
      </w:r>
    </w:p>
    <w:p w14:paraId="5B43C249" w14:textId="77777777" w:rsidR="00DB25D4" w:rsidRDefault="00DB25D4" w:rsidP="00DB25D4">
      <w:pPr>
        <w:widowControl w:val="0"/>
        <w:tabs>
          <w:tab w:val="left" w:pos="573"/>
        </w:tabs>
        <w:spacing w:line="240" w:lineRule="auto"/>
      </w:pPr>
      <w:r>
        <w:t xml:space="preserve">1. Дятлов, С. А. Основы концепции устойчивого </w:t>
      </w:r>
      <w:proofErr w:type="gramStart"/>
      <w:r>
        <w:t>развития :</w:t>
      </w:r>
      <w:proofErr w:type="gramEnd"/>
      <w:r>
        <w:t xml:space="preserve"> учебное пособие / С.А. Дятлов. — </w:t>
      </w:r>
      <w:proofErr w:type="gramStart"/>
      <w:r>
        <w:t>Москва :</w:t>
      </w:r>
      <w:proofErr w:type="gramEnd"/>
      <w:r>
        <w:t xml:space="preserve"> ИНФРА-М, 2024. — 185 с. — (Высшее образование). — DOI 10.12737/21494. - ISBN 978-5-16-019079-2. – ЭБС ZNANIUM. - URL: https://znanium.ru/catalog/product/2079648 (дата обращения: 25.02.2025). –  </w:t>
      </w:r>
      <w:proofErr w:type="gramStart"/>
      <w:r>
        <w:t>Текст :</w:t>
      </w:r>
      <w:proofErr w:type="gramEnd"/>
      <w:r>
        <w:t xml:space="preserve"> электронный.</w:t>
      </w:r>
    </w:p>
    <w:p w14:paraId="51814961" w14:textId="09A59047" w:rsidR="00CF0C74" w:rsidRDefault="00DB25D4" w:rsidP="00DB25D4">
      <w:pPr>
        <w:widowControl w:val="0"/>
        <w:tabs>
          <w:tab w:val="left" w:pos="573"/>
        </w:tabs>
        <w:spacing w:line="240" w:lineRule="auto"/>
      </w:pPr>
      <w:r>
        <w:t xml:space="preserve">2. Устойчивое </w:t>
      </w:r>
      <w:proofErr w:type="gramStart"/>
      <w:r>
        <w:t>развитие :</w:t>
      </w:r>
      <w:proofErr w:type="gramEnd"/>
      <w:r>
        <w:t xml:space="preserve"> учебное пособие / Р. В. </w:t>
      </w:r>
      <w:proofErr w:type="spellStart"/>
      <w:r>
        <w:t>Кнауб</w:t>
      </w:r>
      <w:proofErr w:type="spellEnd"/>
      <w:r>
        <w:t xml:space="preserve">, Е. Ф. Шамаева, О. В. Анисимова, Е. А. Горюнова. — </w:t>
      </w:r>
      <w:proofErr w:type="gramStart"/>
      <w:r>
        <w:t>Дубна :</w:t>
      </w:r>
      <w:proofErr w:type="gramEnd"/>
      <w:r>
        <w:t xml:space="preserve"> Государственный университет «Дубна», 2021. — 264 с. — ISBN 978-5-94515-215-1. —  </w:t>
      </w:r>
      <w:proofErr w:type="gramStart"/>
      <w:r>
        <w:t>Лань :</w:t>
      </w:r>
      <w:proofErr w:type="gramEnd"/>
      <w:r>
        <w:t xml:space="preserve"> электронно-библиотечная система. — URL: https://e.lanbook.com/book/196940 (дата обращения: 27.02.2025). — </w:t>
      </w:r>
      <w:proofErr w:type="gramStart"/>
      <w:r>
        <w:t>Текст :</w:t>
      </w:r>
      <w:proofErr w:type="gramEnd"/>
      <w:r>
        <w:t xml:space="preserve"> электронный.</w:t>
      </w:r>
    </w:p>
    <w:p w14:paraId="2F9CA0D4" w14:textId="77777777" w:rsidR="004B5B15" w:rsidRPr="00AC1486" w:rsidRDefault="004B5B15" w:rsidP="00DB25D4">
      <w:pPr>
        <w:widowControl w:val="0"/>
        <w:tabs>
          <w:tab w:val="left" w:pos="573"/>
        </w:tabs>
        <w:spacing w:line="240" w:lineRule="auto"/>
      </w:pPr>
    </w:p>
    <w:p w14:paraId="67E8E66D" w14:textId="77777777" w:rsidR="009D7B67" w:rsidRPr="00126B91" w:rsidRDefault="009D7B67" w:rsidP="0099352F">
      <w:pPr>
        <w:widowControl w:val="0"/>
        <w:numPr>
          <w:ilvl w:val="1"/>
          <w:numId w:val="20"/>
        </w:numPr>
        <w:tabs>
          <w:tab w:val="left" w:pos="573"/>
        </w:tabs>
        <w:spacing w:line="240" w:lineRule="auto"/>
        <w:rPr>
          <w:b/>
          <w:bCs/>
          <w:iCs/>
        </w:rPr>
      </w:pPr>
      <w:r w:rsidRPr="00126B91">
        <w:rPr>
          <w:b/>
          <w:bCs/>
          <w:iCs/>
        </w:rPr>
        <w:t>Дополнительная литература</w:t>
      </w:r>
    </w:p>
    <w:p w14:paraId="6CDCDBC8" w14:textId="77777777" w:rsidR="00DB25D4" w:rsidRDefault="00DB25D4" w:rsidP="00DB25D4">
      <w:pPr>
        <w:widowControl w:val="0"/>
        <w:tabs>
          <w:tab w:val="left" w:pos="573"/>
        </w:tabs>
        <w:spacing w:line="240" w:lineRule="auto"/>
        <w:ind w:firstLine="505"/>
      </w:pPr>
      <w:r>
        <w:t xml:space="preserve">3. Акимов, О. М.  Финансы устойчивого </w:t>
      </w:r>
      <w:proofErr w:type="gramStart"/>
      <w:r>
        <w:t>развития :</w:t>
      </w:r>
      <w:proofErr w:type="gramEnd"/>
      <w:r>
        <w:t xml:space="preserve"> учебник / О. М.  Акимов. — </w:t>
      </w:r>
      <w:proofErr w:type="gramStart"/>
      <w:r>
        <w:t>Москва :</w:t>
      </w:r>
      <w:proofErr w:type="gramEnd"/>
      <w:r>
        <w:t xml:space="preserve"> </w:t>
      </w:r>
      <w:proofErr w:type="spellStart"/>
      <w:r>
        <w:t>КноРус</w:t>
      </w:r>
      <w:proofErr w:type="spellEnd"/>
      <w:r>
        <w:t>, 2025. — 231 с. — (Бакалавриат и магистратура).  — ISBN 978-5-</w:t>
      </w:r>
      <w:r>
        <w:lastRenderedPageBreak/>
        <w:t xml:space="preserve">406-13852-6. — ЭБС BOOK.ru. — URL: https://book.ru/book/955834 (дата обращения: 13.02.2025). — </w:t>
      </w:r>
      <w:proofErr w:type="gramStart"/>
      <w:r>
        <w:t>Текст :</w:t>
      </w:r>
      <w:proofErr w:type="gramEnd"/>
      <w:r>
        <w:t xml:space="preserve"> электронный.</w:t>
      </w:r>
    </w:p>
    <w:p w14:paraId="6FE86EFB" w14:textId="77777777" w:rsidR="00DB25D4" w:rsidRDefault="00DB25D4" w:rsidP="00DB25D4">
      <w:pPr>
        <w:widowControl w:val="0"/>
        <w:tabs>
          <w:tab w:val="left" w:pos="573"/>
        </w:tabs>
        <w:spacing w:line="240" w:lineRule="auto"/>
        <w:ind w:firstLine="505"/>
      </w:pPr>
      <w:r>
        <w:t xml:space="preserve">4. Ануфриев, В. П. Устойчивое развитие. Энергоэффективность. Зеленая </w:t>
      </w:r>
      <w:proofErr w:type="gramStart"/>
      <w:r>
        <w:t>экономика :</w:t>
      </w:r>
      <w:proofErr w:type="gramEnd"/>
      <w:r>
        <w:t xml:space="preserve"> монография / В.П. Ануфриев, Ю.В. Гудим, А.А. Каминов. — </w:t>
      </w:r>
      <w:proofErr w:type="gramStart"/>
      <w:r>
        <w:t>Москва :</w:t>
      </w:r>
      <w:proofErr w:type="gramEnd"/>
      <w:r>
        <w:t xml:space="preserve"> ИНФРА-М, 2023. — 201 с. — (Научная мысль). —  DOI 10.12737/1226403. - ЭБС ZNANIUM. - URL: https://znanium.com/catalog/product/1959270 (дата обращения: 27.02.2025). – </w:t>
      </w:r>
      <w:proofErr w:type="gramStart"/>
      <w:r>
        <w:t>Текст :</w:t>
      </w:r>
      <w:proofErr w:type="gramEnd"/>
      <w:r>
        <w:t xml:space="preserve"> электронный.</w:t>
      </w:r>
    </w:p>
    <w:p w14:paraId="42F67F9B" w14:textId="77777777" w:rsidR="00DB25D4" w:rsidRDefault="00DB25D4" w:rsidP="00DB25D4">
      <w:pPr>
        <w:widowControl w:val="0"/>
        <w:tabs>
          <w:tab w:val="left" w:pos="573"/>
        </w:tabs>
        <w:spacing w:line="240" w:lineRule="auto"/>
        <w:ind w:firstLine="505"/>
      </w:pPr>
      <w:r>
        <w:t xml:space="preserve">5. Сахаров, А. Г. Перспективы реализации целей устойчивого развития в России в период постпандемического </w:t>
      </w:r>
      <w:proofErr w:type="gramStart"/>
      <w:r>
        <w:t>восстановления :</w:t>
      </w:r>
      <w:proofErr w:type="gramEnd"/>
      <w:r>
        <w:t xml:space="preserve"> научный доклад / А. Г. Сахаров. — </w:t>
      </w:r>
      <w:proofErr w:type="gramStart"/>
      <w:r>
        <w:t>Москва :</w:t>
      </w:r>
      <w:proofErr w:type="gramEnd"/>
      <w:r>
        <w:t xml:space="preserve"> Издательский дом «Дело» РАНХиГС, 2022. — 68 с. — (Макроэкономика и финансы). — ISBN-978-5-85006-469-3. - ЭБС ZNANIUM. - URL: https://znanium.ru/catalog/product/2154907 (дата обращения: 27.02.2025). – </w:t>
      </w:r>
      <w:proofErr w:type="gramStart"/>
      <w:r>
        <w:t>Текст :</w:t>
      </w:r>
      <w:proofErr w:type="gramEnd"/>
      <w:r>
        <w:t xml:space="preserve"> электронный.</w:t>
      </w:r>
    </w:p>
    <w:p w14:paraId="058A30DC" w14:textId="77777777" w:rsidR="00DB25D4" w:rsidRDefault="00DB25D4" w:rsidP="00DB25D4">
      <w:pPr>
        <w:widowControl w:val="0"/>
        <w:tabs>
          <w:tab w:val="left" w:pos="573"/>
        </w:tabs>
        <w:spacing w:line="240" w:lineRule="auto"/>
        <w:ind w:firstLine="505"/>
      </w:pPr>
      <w:r>
        <w:t xml:space="preserve">6. Старикова, Е. А., Устойчивое развитие в меняющемся мире. Роль государства и бизнеса + </w:t>
      </w:r>
      <w:proofErr w:type="spellStart"/>
      <w:proofErr w:type="gramStart"/>
      <w:r>
        <w:t>еПриложение</w:t>
      </w:r>
      <w:proofErr w:type="spellEnd"/>
      <w:r>
        <w:t xml:space="preserve"> :</w:t>
      </w:r>
      <w:proofErr w:type="gramEnd"/>
      <w:r>
        <w:t xml:space="preserve"> монография / Е. А. Старикова. — </w:t>
      </w:r>
      <w:proofErr w:type="gramStart"/>
      <w:r>
        <w:t>Москва :</w:t>
      </w:r>
      <w:proofErr w:type="gramEnd"/>
      <w:r>
        <w:t xml:space="preserve"> </w:t>
      </w:r>
      <w:proofErr w:type="spellStart"/>
      <w:r>
        <w:t>КноРус</w:t>
      </w:r>
      <w:proofErr w:type="spellEnd"/>
      <w:r>
        <w:t xml:space="preserve">, 2022. — 316 с. — ЭБС BOOK.ru. — URL: https://book.ru/book/942124 (дата обращения: 26.02.2025). — </w:t>
      </w:r>
      <w:proofErr w:type="gramStart"/>
      <w:r>
        <w:t>Текст :</w:t>
      </w:r>
      <w:proofErr w:type="gramEnd"/>
      <w:r>
        <w:t xml:space="preserve"> электронный.</w:t>
      </w:r>
    </w:p>
    <w:p w14:paraId="21810958" w14:textId="77777777" w:rsidR="00DB25D4" w:rsidRDefault="00DB25D4" w:rsidP="00DB25D4">
      <w:pPr>
        <w:widowControl w:val="0"/>
        <w:tabs>
          <w:tab w:val="left" w:pos="573"/>
        </w:tabs>
        <w:spacing w:line="240" w:lineRule="auto"/>
        <w:ind w:firstLine="505"/>
      </w:pPr>
      <w:r>
        <w:t xml:space="preserve">7. Устойчивое развитие регионов России в условиях цифровизации: монография / Ю.Н. Шедько, Н.Г. Алентьева, Л.К. Бабаян [и др.]; под ред. Ю.Н. Шедько; </w:t>
      </w:r>
      <w:proofErr w:type="spellStart"/>
      <w:r>
        <w:t>Финуниверситет</w:t>
      </w:r>
      <w:proofErr w:type="spellEnd"/>
      <w:r>
        <w:t xml:space="preserve">. — Москва: Кнорус, 2022 — 166 с. - Текст: непосредственный. - То же. - ЭБС BOOK.ru. - URL:https://book.ru/book/942110 (дата обращения: 26.02.2025). — </w:t>
      </w:r>
      <w:proofErr w:type="gramStart"/>
      <w:r>
        <w:t>Текст :</w:t>
      </w:r>
      <w:proofErr w:type="gramEnd"/>
      <w:r>
        <w:t xml:space="preserve"> электронный.</w:t>
      </w:r>
    </w:p>
    <w:p w14:paraId="6E5028E4" w14:textId="77777777" w:rsidR="00717589" w:rsidRPr="005F26AA" w:rsidRDefault="00DB25D4" w:rsidP="00DB25D4">
      <w:pPr>
        <w:widowControl w:val="0"/>
        <w:tabs>
          <w:tab w:val="left" w:pos="573"/>
        </w:tabs>
        <w:spacing w:line="240" w:lineRule="auto"/>
        <w:ind w:firstLine="505"/>
      </w:pPr>
      <w:r>
        <w:t xml:space="preserve">8. Чудинов, О. О., Корпоративная социальная ответственность и устойчивое </w:t>
      </w:r>
      <w:proofErr w:type="gramStart"/>
      <w:r>
        <w:t>развитие :</w:t>
      </w:r>
      <w:proofErr w:type="gramEnd"/>
      <w:r>
        <w:t xml:space="preserve"> учебное пособие / О. О. Чудинов. — </w:t>
      </w:r>
      <w:proofErr w:type="gramStart"/>
      <w:r>
        <w:t>Москва :</w:t>
      </w:r>
      <w:proofErr w:type="gramEnd"/>
      <w:r>
        <w:t xml:space="preserve"> </w:t>
      </w:r>
      <w:proofErr w:type="spellStart"/>
      <w:r>
        <w:t>КноРус</w:t>
      </w:r>
      <w:proofErr w:type="spellEnd"/>
      <w:r>
        <w:t xml:space="preserve">, 2024. — 244 с. — ISBN 978-5-406-12285-3. — ЭБС BOOK.ru. —  URL: https://book.ru/book/951542 (дата обращения: 26.02.2025). — </w:t>
      </w:r>
      <w:proofErr w:type="gramStart"/>
      <w:r>
        <w:t>Текст :</w:t>
      </w:r>
      <w:proofErr w:type="gramEnd"/>
      <w:r>
        <w:t xml:space="preserve"> электронный.</w:t>
      </w:r>
    </w:p>
    <w:p w14:paraId="143DAE50" w14:textId="77777777" w:rsidR="00AC0850" w:rsidRDefault="00AC0850" w:rsidP="0099352F">
      <w:pPr>
        <w:pStyle w:val="3"/>
        <w:spacing w:line="240" w:lineRule="auto"/>
        <w:ind w:firstLine="851"/>
        <w:jc w:val="center"/>
        <w:rPr>
          <w:szCs w:val="28"/>
        </w:rPr>
      </w:pPr>
    </w:p>
    <w:p w14:paraId="1D54F3BA" w14:textId="77777777" w:rsidR="0030448A" w:rsidRPr="00230B6A" w:rsidRDefault="0030448A" w:rsidP="0099352F">
      <w:pPr>
        <w:pStyle w:val="3"/>
        <w:spacing w:line="240" w:lineRule="auto"/>
        <w:ind w:firstLine="851"/>
      </w:pPr>
      <w:bookmarkStart w:id="43" w:name="_Toc191410536"/>
      <w:r>
        <w:rPr>
          <w:szCs w:val="28"/>
        </w:rPr>
        <w:t xml:space="preserve">9. </w:t>
      </w:r>
      <w:r w:rsidRPr="005532E3">
        <w:rPr>
          <w:szCs w:val="28"/>
        </w:rPr>
        <w:t>Перечень ресурсов информационно-телекоммуникационной сети «Интернет», необходимых для освоения дисциплины</w:t>
      </w:r>
      <w:bookmarkEnd w:id="43"/>
    </w:p>
    <w:p w14:paraId="5F16F70B" w14:textId="77777777" w:rsidR="005A2B59" w:rsidRPr="002F2362" w:rsidRDefault="005A2B59" w:rsidP="005A2B59">
      <w:pPr>
        <w:pStyle w:val="1d"/>
        <w:widowControl w:val="0"/>
        <w:numPr>
          <w:ilvl w:val="0"/>
          <w:numId w:val="22"/>
        </w:numPr>
        <w:suppressAutoHyphens/>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Официальный сайт Федеральной службы государственной статистики </w:t>
      </w:r>
      <w:hyperlink r:id="rId11" w:history="1">
        <w:r w:rsidRPr="002F2362">
          <w:rPr>
            <w:rStyle w:val="af0"/>
            <w:rFonts w:ascii="Times New Roman" w:eastAsia="Arial Narrow" w:hAnsi="Times New Roman" w:cs="Times New Roman"/>
            <w:color w:val="auto"/>
            <w:szCs w:val="28"/>
            <w:lang w:eastAsia="en-US"/>
          </w:rPr>
          <w:t>https://rosstat.gov.ru</w:t>
        </w:r>
      </w:hyperlink>
      <w:r w:rsidRPr="002F2362">
        <w:rPr>
          <w:rFonts w:ascii="Times New Roman" w:eastAsia="Arial Narrow" w:hAnsi="Times New Roman" w:cs="Times New Roman"/>
          <w:color w:val="auto"/>
          <w:szCs w:val="28"/>
          <w:lang w:eastAsia="en-US"/>
        </w:rPr>
        <w:t xml:space="preserve"> </w:t>
      </w:r>
    </w:p>
    <w:p w14:paraId="0F103DFC" w14:textId="77777777" w:rsidR="005A2B59" w:rsidRPr="002F2362" w:rsidRDefault="005A2B59" w:rsidP="005A2B59">
      <w:pPr>
        <w:pStyle w:val="1d"/>
        <w:widowControl w:val="0"/>
        <w:numPr>
          <w:ilvl w:val="0"/>
          <w:numId w:val="22"/>
        </w:numPr>
        <w:suppressAutoHyphens/>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Официальный сайт Счетной палаты Российской Федерации </w:t>
      </w:r>
      <w:hyperlink r:id="rId12" w:history="1">
        <w:r w:rsidRPr="002F2362">
          <w:rPr>
            <w:rStyle w:val="af0"/>
            <w:rFonts w:ascii="Times New Roman" w:eastAsia="Arial Narrow" w:hAnsi="Times New Roman" w:cs="Times New Roman"/>
            <w:color w:val="auto"/>
            <w:szCs w:val="28"/>
            <w:lang w:eastAsia="en-US"/>
          </w:rPr>
          <w:t>https://ach.gov.ru</w:t>
        </w:r>
      </w:hyperlink>
      <w:r w:rsidRPr="002F2362">
        <w:rPr>
          <w:rFonts w:ascii="Times New Roman" w:eastAsia="Arial Narrow" w:hAnsi="Times New Roman" w:cs="Times New Roman"/>
          <w:color w:val="auto"/>
          <w:szCs w:val="28"/>
          <w:lang w:eastAsia="en-US"/>
        </w:rPr>
        <w:t xml:space="preserve"> </w:t>
      </w:r>
    </w:p>
    <w:p w14:paraId="7D26AFFB" w14:textId="77777777" w:rsidR="005A2B59" w:rsidRPr="002F2362" w:rsidRDefault="005A2B59" w:rsidP="005A2B59">
      <w:pPr>
        <w:pStyle w:val="1d"/>
        <w:widowControl w:val="0"/>
        <w:numPr>
          <w:ilvl w:val="0"/>
          <w:numId w:val="22"/>
        </w:numPr>
        <w:suppressAutoHyphens/>
        <w:ind w:left="0" w:firstLine="851"/>
        <w:contextualSpacing/>
        <w:jc w:val="both"/>
        <w:rPr>
          <w:rFonts w:ascii="Times New Roman" w:eastAsia="Arial Narrow" w:hAnsi="Times New Roman" w:cs="Times New Roman"/>
          <w:color w:val="auto"/>
          <w:szCs w:val="28"/>
          <w:lang w:eastAsia="en-US"/>
        </w:rPr>
      </w:pPr>
      <w:r w:rsidRPr="002F2362">
        <w:rPr>
          <w:rFonts w:ascii="Times New Roman" w:eastAsia="Arial Narrow" w:hAnsi="Times New Roman" w:cs="Times New Roman"/>
          <w:color w:val="auto"/>
          <w:szCs w:val="28"/>
          <w:lang w:eastAsia="en-US"/>
        </w:rPr>
        <w:t xml:space="preserve">Официальный сайт Единой межведомственной информационно-статистической системы </w:t>
      </w:r>
      <w:hyperlink r:id="rId13" w:history="1">
        <w:r w:rsidRPr="002F2362">
          <w:rPr>
            <w:rStyle w:val="af0"/>
            <w:rFonts w:ascii="Times New Roman" w:eastAsia="Arial Narrow" w:hAnsi="Times New Roman" w:cs="Times New Roman"/>
            <w:color w:val="auto"/>
            <w:szCs w:val="28"/>
            <w:lang w:eastAsia="en-US"/>
          </w:rPr>
          <w:t>https://www.fedstat.ru</w:t>
        </w:r>
      </w:hyperlink>
      <w:r w:rsidRPr="002F2362">
        <w:rPr>
          <w:rFonts w:ascii="Times New Roman" w:eastAsia="Arial Narrow" w:hAnsi="Times New Roman" w:cs="Times New Roman"/>
          <w:color w:val="auto"/>
          <w:szCs w:val="28"/>
          <w:lang w:eastAsia="en-US"/>
        </w:rPr>
        <w:t xml:space="preserve"> </w:t>
      </w:r>
    </w:p>
    <w:p w14:paraId="503A1C4E" w14:textId="77777777" w:rsidR="005A2B59" w:rsidRDefault="005A2B59" w:rsidP="005A2B59">
      <w:pPr>
        <w:pStyle w:val="1d"/>
        <w:widowControl w:val="0"/>
        <w:numPr>
          <w:ilvl w:val="0"/>
          <w:numId w:val="22"/>
        </w:numPr>
        <w:suppressAutoHyphens/>
        <w:ind w:left="0" w:firstLine="851"/>
        <w:contextualSpacing/>
        <w:jc w:val="both"/>
        <w:rPr>
          <w:rFonts w:ascii="Times New Roman" w:eastAsia="Arial Narrow" w:hAnsi="Times New Roman" w:cs="Times New Roman"/>
          <w:color w:val="auto"/>
          <w:szCs w:val="28"/>
          <w:lang w:eastAsia="en-US"/>
        </w:rPr>
      </w:pPr>
      <w:r w:rsidRPr="00120B80">
        <w:rPr>
          <w:rFonts w:ascii="Times New Roman" w:eastAsia="Arial Narrow" w:hAnsi="Times New Roman" w:cs="Times New Roman"/>
          <w:color w:val="auto"/>
          <w:szCs w:val="28"/>
          <w:lang w:eastAsia="en-US"/>
        </w:rPr>
        <w:t xml:space="preserve">Официальный сайт государственной информационной системы «Торги» </w:t>
      </w:r>
      <w:hyperlink r:id="rId14" w:history="1">
        <w:r w:rsidRPr="00120B80">
          <w:rPr>
            <w:rStyle w:val="af0"/>
            <w:rFonts w:ascii="Times New Roman" w:eastAsia="Arial Narrow" w:hAnsi="Times New Roman" w:cs="Times New Roman"/>
            <w:color w:val="auto"/>
            <w:szCs w:val="28"/>
            <w:lang w:eastAsia="en-US"/>
          </w:rPr>
          <w:t>https://torgi.gov.ru</w:t>
        </w:r>
      </w:hyperlink>
      <w:r w:rsidRPr="00120B80">
        <w:rPr>
          <w:rFonts w:ascii="Times New Roman" w:eastAsia="Arial Narrow" w:hAnsi="Times New Roman" w:cs="Times New Roman"/>
          <w:color w:val="auto"/>
          <w:szCs w:val="28"/>
          <w:lang w:eastAsia="en-US"/>
        </w:rPr>
        <w:t xml:space="preserve"> </w:t>
      </w:r>
    </w:p>
    <w:p w14:paraId="605CBA5F" w14:textId="77777777" w:rsidR="005A2B59" w:rsidRDefault="005A2B59" w:rsidP="005A2B59">
      <w:pPr>
        <w:spacing w:line="240" w:lineRule="auto"/>
      </w:pPr>
      <w:r>
        <w:t xml:space="preserve">  6. </w:t>
      </w:r>
      <w:r w:rsidRPr="0089665D">
        <w:t xml:space="preserve">Официальный сайт делового издания Ведомости </w:t>
      </w:r>
      <w:hyperlink r:id="rId15" w:history="1">
        <w:r w:rsidRPr="007E4ADA">
          <w:rPr>
            <w:rStyle w:val="af0"/>
          </w:rPr>
          <w:t>https://www.vedomosti.ru</w:t>
        </w:r>
      </w:hyperlink>
    </w:p>
    <w:p w14:paraId="6066A6C7" w14:textId="77777777" w:rsidR="005A2B59" w:rsidRPr="0089665D" w:rsidRDefault="005A2B59" w:rsidP="005A2B59">
      <w:pPr>
        <w:spacing w:line="240" w:lineRule="auto"/>
      </w:pPr>
      <w:r>
        <w:t xml:space="preserve">  7.   </w:t>
      </w:r>
      <w:r w:rsidRPr="0089665D">
        <w:t xml:space="preserve"> </w:t>
      </w:r>
      <w:r>
        <w:t xml:space="preserve">   Электронные ресурсы БИК</w:t>
      </w:r>
      <w:r w:rsidRPr="0089665D">
        <w:t>:</w:t>
      </w:r>
    </w:p>
    <w:p w14:paraId="5D18F915" w14:textId="77777777" w:rsidR="005A2B59" w:rsidRDefault="005A2B59" w:rsidP="005A2B59">
      <w:pPr>
        <w:spacing w:line="240" w:lineRule="auto"/>
      </w:pPr>
      <w:r w:rsidRPr="0089665D">
        <w:t xml:space="preserve">            -</w:t>
      </w:r>
      <w:r>
        <w:t> Электронная библиотека Финансового университета (ЭБ) http://elib.fa.ru/</w:t>
      </w:r>
    </w:p>
    <w:p w14:paraId="22187DD6" w14:textId="77777777" w:rsidR="005A2B59" w:rsidRDefault="005A2B59" w:rsidP="005A2B59">
      <w:pPr>
        <w:spacing w:line="240" w:lineRule="auto"/>
      </w:pPr>
      <w:r w:rsidRPr="0089665D">
        <w:t xml:space="preserve">            -</w:t>
      </w:r>
      <w:r>
        <w:t> Электронно-библиотечная система BOOK.RU http://www.book.ru</w:t>
      </w:r>
    </w:p>
    <w:p w14:paraId="20A0411A" w14:textId="77777777" w:rsidR="005A2B59" w:rsidRDefault="005A2B59" w:rsidP="005A2B59">
      <w:pPr>
        <w:spacing w:line="240" w:lineRule="auto"/>
      </w:pPr>
      <w:r w:rsidRPr="0089665D">
        <w:t xml:space="preserve">            -</w:t>
      </w:r>
      <w:r>
        <w:t> Электронно-библиотечная система «Университетская библиотека ОНЛАЙН» http://biblioclub.ru/</w:t>
      </w:r>
    </w:p>
    <w:p w14:paraId="3EEE4B6D" w14:textId="77777777" w:rsidR="005A2B59" w:rsidRPr="009234A3" w:rsidRDefault="005A2B59" w:rsidP="005A2B59">
      <w:pPr>
        <w:spacing w:line="240" w:lineRule="auto"/>
      </w:pPr>
      <w:r w:rsidRPr="0089665D">
        <w:lastRenderedPageBreak/>
        <w:t xml:space="preserve">            -</w:t>
      </w:r>
      <w:r>
        <w:t xml:space="preserve"> Электронно-библиотечная система </w:t>
      </w:r>
      <w:proofErr w:type="spellStart"/>
      <w:r>
        <w:t>Znanium</w:t>
      </w:r>
      <w:proofErr w:type="spellEnd"/>
      <w:r>
        <w:t xml:space="preserve"> http://www.znanium.</w:t>
      </w:r>
      <w:r>
        <w:rPr>
          <w:lang w:val="en-US"/>
        </w:rPr>
        <w:t>ru</w:t>
      </w:r>
    </w:p>
    <w:p w14:paraId="56D06B4A" w14:textId="77777777" w:rsidR="005A2B59" w:rsidRDefault="005A2B59" w:rsidP="005A2B59">
      <w:pPr>
        <w:spacing w:line="240" w:lineRule="auto"/>
      </w:pPr>
      <w:r w:rsidRPr="0089665D">
        <w:t xml:space="preserve">            -</w:t>
      </w:r>
      <w:r>
        <w:t> Образовательная платформа Юрайт https://urait.ru/</w:t>
      </w:r>
    </w:p>
    <w:p w14:paraId="14B0D5CB" w14:textId="77777777" w:rsidR="005A2B59" w:rsidRDefault="005A2B59" w:rsidP="005A2B59">
      <w:pPr>
        <w:spacing w:line="240" w:lineRule="auto"/>
      </w:pPr>
      <w:r w:rsidRPr="0089665D">
        <w:t xml:space="preserve">            -</w:t>
      </w:r>
      <w:r>
        <w:t> Электронно-библиотечная система издательства Проспект http://ebs.prospekt.org/books</w:t>
      </w:r>
    </w:p>
    <w:p w14:paraId="5F069367" w14:textId="77777777" w:rsidR="005A2B59" w:rsidRDefault="005A2B59" w:rsidP="005A2B59">
      <w:pPr>
        <w:spacing w:line="240" w:lineRule="auto"/>
      </w:pPr>
      <w:r w:rsidRPr="0089665D">
        <w:t xml:space="preserve">            -</w:t>
      </w:r>
      <w:r>
        <w:t> Электронно-библиотечная система издательства Лань https://e.lanbook.com/</w:t>
      </w:r>
    </w:p>
    <w:p w14:paraId="1A51BB46" w14:textId="77777777" w:rsidR="005A2B59" w:rsidRDefault="005A2B59" w:rsidP="005A2B59">
      <w:pPr>
        <w:spacing w:line="240" w:lineRule="auto"/>
      </w:pPr>
      <w:r w:rsidRPr="0089665D">
        <w:t xml:space="preserve">            -</w:t>
      </w:r>
      <w:r>
        <w:t> Деловая онлайн-библиотека Alpina Digital http://lib.alpinadigital.ru/</w:t>
      </w:r>
    </w:p>
    <w:p w14:paraId="4C8A32A3" w14:textId="77777777" w:rsidR="005A2B59" w:rsidRDefault="005A2B59" w:rsidP="005A2B59">
      <w:pPr>
        <w:spacing w:line="240" w:lineRule="auto"/>
      </w:pPr>
      <w:r w:rsidRPr="0089665D">
        <w:t xml:space="preserve">            -</w:t>
      </w:r>
      <w:r>
        <w:t> Электронная библиотека Издательского дома «Гребенников» https://grebennikon.ru/</w:t>
      </w:r>
    </w:p>
    <w:p w14:paraId="6CC5789F" w14:textId="77777777" w:rsidR="005A2B59" w:rsidRDefault="005A2B59" w:rsidP="005A2B59">
      <w:pPr>
        <w:spacing w:line="240" w:lineRule="auto"/>
      </w:pPr>
      <w:r w:rsidRPr="0089665D">
        <w:t xml:space="preserve">            -</w:t>
      </w:r>
      <w:r>
        <w:t xml:space="preserve"> Научная электронная библиотека eLibrary.ru http://elibrary.ru  </w:t>
      </w:r>
    </w:p>
    <w:p w14:paraId="6EB14AB1" w14:textId="77777777" w:rsidR="005A2B59" w:rsidRDefault="005A2B59" w:rsidP="005A2B59">
      <w:pPr>
        <w:spacing w:line="240" w:lineRule="auto"/>
      </w:pPr>
      <w:r w:rsidRPr="0089665D">
        <w:t xml:space="preserve">            -</w:t>
      </w:r>
      <w:r>
        <w:t xml:space="preserve"> Национальная электронная библиотека http://нэб.рф/  </w:t>
      </w:r>
    </w:p>
    <w:p w14:paraId="228B6DE6" w14:textId="77777777" w:rsidR="00260635" w:rsidRDefault="00260635" w:rsidP="0089665D"/>
    <w:p w14:paraId="5A03E54C" w14:textId="77777777" w:rsidR="00260635" w:rsidRPr="002F2362" w:rsidRDefault="00260635" w:rsidP="0089665D"/>
    <w:p w14:paraId="62807F28" w14:textId="77777777" w:rsidR="00B62341" w:rsidRDefault="00B62341" w:rsidP="00864182">
      <w:pPr>
        <w:pStyle w:val="3"/>
        <w:ind w:firstLine="851"/>
      </w:pPr>
      <w:bookmarkStart w:id="44" w:name="_Toc191410537"/>
      <w:r w:rsidRPr="00F639EB">
        <w:rPr>
          <w:rStyle w:val="310"/>
          <w:sz w:val="28"/>
        </w:rPr>
        <w:t>10.</w:t>
      </w:r>
      <w:r w:rsidRPr="00F639EB">
        <w:rPr>
          <w:rStyle w:val="310"/>
          <w:b w:val="0"/>
          <w:sz w:val="28"/>
        </w:rPr>
        <w:t xml:space="preserve"> </w:t>
      </w:r>
      <w:r w:rsidR="00F639EB" w:rsidRPr="005532E3">
        <w:t>Методические указания для обучающихся по освоению дисциплины</w:t>
      </w:r>
      <w:bookmarkEnd w:id="44"/>
    </w:p>
    <w:p w14:paraId="769B069B" w14:textId="77777777" w:rsidR="00506A69" w:rsidRPr="008D3A08" w:rsidRDefault="00506A69" w:rsidP="008D3A08">
      <w:pPr>
        <w:jc w:val="center"/>
        <w:rPr>
          <w:b/>
          <w:bCs/>
        </w:rPr>
      </w:pPr>
      <w:r w:rsidRPr="008D3A08">
        <w:rPr>
          <w:b/>
          <w:bCs/>
        </w:rPr>
        <w:t>Методические рекомендации по написанию контрольной работы</w:t>
      </w:r>
    </w:p>
    <w:p w14:paraId="345969C9" w14:textId="77777777" w:rsidR="00506A69" w:rsidRDefault="00506A69" w:rsidP="00B26190">
      <w:r w:rsidRPr="00506A69">
        <w:t xml:space="preserve">1. 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 </w:t>
      </w:r>
    </w:p>
    <w:p w14:paraId="653C1910" w14:textId="77777777" w:rsidR="00506A69" w:rsidRDefault="00506A69" w:rsidP="00B26190">
      <w:r w:rsidRPr="00506A69">
        <w:t xml:space="preserve">2. Цель выполнения контрольной работы, содержащей комплект заданий: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 </w:t>
      </w:r>
    </w:p>
    <w:p w14:paraId="4D9A5ADF" w14:textId="77777777" w:rsidR="00506A69" w:rsidRDefault="00506A69" w:rsidP="00B26190">
      <w:r w:rsidRPr="00506A69">
        <w:t xml:space="preserve">3. Содержание заданий контрольных работ охватывает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равноценны по объему и сложности. </w:t>
      </w:r>
    </w:p>
    <w:p w14:paraId="359CF19B" w14:textId="77777777" w:rsidR="00506A69" w:rsidRDefault="00506A69" w:rsidP="00B26190">
      <w:r w:rsidRPr="00506A69">
        <w:t xml:space="preserve">4. 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60EDA3EB" w14:textId="77777777" w:rsidR="00506A69" w:rsidRDefault="00506A69" w:rsidP="00B26190">
      <w:r w:rsidRPr="00506A69">
        <w:t xml:space="preserve">5. Оценка контрольных работ студентов проводится в процессе текущего контроля успеваемости студентов. </w:t>
      </w:r>
    </w:p>
    <w:p w14:paraId="17B65BB2" w14:textId="77777777" w:rsidR="00506A69" w:rsidRDefault="00506A69" w:rsidP="00B26190">
      <w:r w:rsidRPr="00506A69">
        <w:t xml:space="preserve">6. При подготовке к контрольной работе стоит использовать материал лекций, а также литературу, указанную в рабочей программе дисциплины. </w:t>
      </w:r>
    </w:p>
    <w:p w14:paraId="49E86FAA" w14:textId="77777777" w:rsidR="00506A69" w:rsidRDefault="00506A69" w:rsidP="00B26190">
      <w:r w:rsidRPr="00506A69">
        <w:t xml:space="preserve">7. Требования к выполнению контрольной работы: </w:t>
      </w:r>
    </w:p>
    <w:p w14:paraId="7510A8D7" w14:textId="77777777" w:rsidR="00506A69" w:rsidRDefault="00506A69" w:rsidP="00B26190">
      <w:r w:rsidRPr="00506A69">
        <w:t xml:space="preserve">- четкость и последовательность изложения материала; </w:t>
      </w:r>
    </w:p>
    <w:p w14:paraId="1B2A4960" w14:textId="77777777" w:rsidR="00506A69" w:rsidRDefault="00506A69" w:rsidP="00B26190">
      <w:r w:rsidRPr="00506A69">
        <w:t xml:space="preserve">- наличие обобщений и выводов, сделанных на основе изучения информационных источников по данной теме (в случае необходимости); </w:t>
      </w:r>
    </w:p>
    <w:p w14:paraId="404DB8B9" w14:textId="77777777" w:rsidR="00506A69" w:rsidRDefault="00506A69" w:rsidP="00B26190">
      <w:r>
        <w:lastRenderedPageBreak/>
        <w:t xml:space="preserve">- </w:t>
      </w:r>
      <w:r w:rsidRPr="00506A69">
        <w:t xml:space="preserve">правильность и в полном объеме решение имеющихся в задании практических задач; </w:t>
      </w:r>
    </w:p>
    <w:p w14:paraId="00B46AAD" w14:textId="77777777" w:rsidR="00506A69" w:rsidRDefault="00506A69" w:rsidP="00B26190">
      <w:r w:rsidRPr="00506A69">
        <w:t xml:space="preserve">- использование современных способов поиска, обработки и анализа информации; </w:t>
      </w:r>
    </w:p>
    <w:p w14:paraId="246D1DAE" w14:textId="77777777" w:rsidR="00506A69" w:rsidRDefault="00506A69" w:rsidP="00B26190">
      <w:r w:rsidRPr="00506A69">
        <w:t xml:space="preserve">- самостоятельность выполнения. </w:t>
      </w:r>
    </w:p>
    <w:p w14:paraId="091863D9" w14:textId="77777777" w:rsidR="00B26190" w:rsidRDefault="00506A69" w:rsidP="00B26190">
      <w:r w:rsidRPr="00506A69">
        <w:t>8. 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07BB2D53" w14:textId="77777777" w:rsidR="00506A69" w:rsidRPr="00B26190" w:rsidRDefault="00506A69" w:rsidP="00B26190"/>
    <w:p w14:paraId="32C68ECD" w14:textId="77777777" w:rsidR="000C5BF0" w:rsidRPr="00230B6A" w:rsidRDefault="000C5BF0" w:rsidP="00200A79">
      <w:pPr>
        <w:pStyle w:val="3"/>
        <w:rPr>
          <w:rStyle w:val="36"/>
          <w:rFonts w:ascii="Times New Roman" w:eastAsia="Arial Narrow" w:hAnsi="Times New Roman" w:cs="Times New Roman"/>
          <w:b/>
          <w:bCs/>
          <w:color w:val="auto"/>
          <w:sz w:val="28"/>
          <w:szCs w:val="26"/>
        </w:rPr>
      </w:pPr>
      <w:bookmarkStart w:id="45" w:name="_Toc191410538"/>
      <w:r w:rsidRPr="00230B6A">
        <w:rPr>
          <w:rStyle w:val="36"/>
          <w:rFonts w:ascii="Times New Roman" w:hAnsi="Times New Roman" w:cs="Times New Roman"/>
          <w:b/>
          <w:bCs/>
          <w:color w:val="auto"/>
          <w:sz w:val="28"/>
          <w:szCs w:val="26"/>
        </w:rPr>
        <w:t xml:space="preserve">11. </w:t>
      </w:r>
      <w:r w:rsidRPr="005532E3">
        <w:rPr>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p>
    <w:p w14:paraId="06610ECD" w14:textId="77777777" w:rsidR="000C5BF0" w:rsidRPr="00E42D5B" w:rsidRDefault="000C5BF0" w:rsidP="00F639EB">
      <w:pPr>
        <w:tabs>
          <w:tab w:val="left" w:pos="708"/>
        </w:tabs>
        <w:rPr>
          <w:b/>
          <w:bCs/>
        </w:rPr>
      </w:pPr>
      <w:r w:rsidRPr="00E42D5B">
        <w:rPr>
          <w:b/>
          <w:bCs/>
        </w:rPr>
        <w:t>11.1. Комплект лицензионного программного обеспечения:</w:t>
      </w:r>
    </w:p>
    <w:p w14:paraId="548192C5" w14:textId="77777777" w:rsidR="000C5BF0" w:rsidRPr="0016558B" w:rsidRDefault="000C5BF0" w:rsidP="00F639EB">
      <w:pPr>
        <w:tabs>
          <w:tab w:val="left" w:pos="708"/>
        </w:tabs>
      </w:pPr>
      <w:r w:rsidRPr="008E393E">
        <w:rPr>
          <w:lang w:val="en-US"/>
        </w:rPr>
        <w:t>Windows</w:t>
      </w:r>
      <w:r w:rsidRPr="0016558B">
        <w:t xml:space="preserve"> </w:t>
      </w:r>
      <w:r w:rsidRPr="008E393E">
        <w:rPr>
          <w:lang w:val="en-US"/>
        </w:rPr>
        <w:t>Microsoft</w:t>
      </w:r>
      <w:r w:rsidRPr="0016558B">
        <w:t xml:space="preserve"> </w:t>
      </w:r>
      <w:r w:rsidRPr="008E393E">
        <w:rPr>
          <w:lang w:val="en-US"/>
        </w:rPr>
        <w:t>Office</w:t>
      </w:r>
      <w:r w:rsidRPr="0016558B">
        <w:t xml:space="preserve">, </w:t>
      </w:r>
    </w:p>
    <w:p w14:paraId="09E86BEB" w14:textId="77777777" w:rsidR="000C5BF0" w:rsidRPr="0016558B" w:rsidRDefault="000C5BF0" w:rsidP="00F639EB">
      <w:pPr>
        <w:tabs>
          <w:tab w:val="left" w:pos="708"/>
        </w:tabs>
      </w:pPr>
      <w:r w:rsidRPr="00F639EB">
        <w:t>Антивирус</w:t>
      </w:r>
      <w:r w:rsidRPr="0016558B">
        <w:t xml:space="preserve"> </w:t>
      </w:r>
      <w:r w:rsidR="00595D90" w:rsidRPr="004F2546">
        <w:rPr>
          <w:rFonts w:eastAsia="Calibri"/>
          <w:bCs/>
          <w:kern w:val="2"/>
          <w:lang w:val="en-US"/>
        </w:rPr>
        <w:t>Kaspersky</w:t>
      </w:r>
    </w:p>
    <w:p w14:paraId="3480D829" w14:textId="77777777" w:rsidR="000C5BF0" w:rsidRPr="00E42D5B" w:rsidRDefault="000C5BF0" w:rsidP="00F639EB">
      <w:pPr>
        <w:tabs>
          <w:tab w:val="left" w:pos="708"/>
        </w:tabs>
        <w:rPr>
          <w:b/>
          <w:bCs/>
        </w:rPr>
      </w:pPr>
      <w:r w:rsidRPr="0016558B">
        <w:rPr>
          <w:b/>
          <w:bCs/>
        </w:rPr>
        <w:t xml:space="preserve">11.2. </w:t>
      </w:r>
      <w:r w:rsidRPr="00E42D5B">
        <w:rPr>
          <w:b/>
          <w:bCs/>
        </w:rPr>
        <w:t>Современные профессиональные базы данных и информационные справочные системы:</w:t>
      </w:r>
    </w:p>
    <w:p w14:paraId="4DF162CD" w14:textId="77777777" w:rsidR="000C5BF0" w:rsidRPr="00F639EB" w:rsidRDefault="00E17D95" w:rsidP="00595D90">
      <w:pPr>
        <w:tabs>
          <w:tab w:val="left" w:pos="1134"/>
        </w:tabs>
        <w:jc w:val="left"/>
      </w:pPr>
      <w:r>
        <w:t xml:space="preserve">1. </w:t>
      </w:r>
      <w:r w:rsidR="000C5BF0" w:rsidRPr="00F639EB">
        <w:t>Справочная правовая с</w:t>
      </w:r>
      <w:r w:rsidR="00595D90">
        <w:t>истема «КонсультантПлюс» (</w:t>
      </w:r>
      <w:r w:rsidR="000C5BF0" w:rsidRPr="00F639EB">
        <w:t>http://</w:t>
      </w:r>
      <w:hyperlink r:id="rId16" w:history="1">
        <w:r w:rsidR="000C5BF0" w:rsidRPr="00F639EB">
          <w:t>www.consultant.ru</w:t>
        </w:r>
      </w:hyperlink>
      <w:r w:rsidR="00595D90">
        <w:t>)</w:t>
      </w:r>
    </w:p>
    <w:p w14:paraId="40683E5F" w14:textId="77777777" w:rsidR="000C5BF0" w:rsidRDefault="00E17D95" w:rsidP="00F639EB">
      <w:pPr>
        <w:tabs>
          <w:tab w:val="left" w:pos="1134"/>
        </w:tabs>
      </w:pPr>
      <w:r>
        <w:t xml:space="preserve">2. </w:t>
      </w:r>
      <w:r w:rsidR="000C5BF0" w:rsidRPr="00F639EB">
        <w:t>Справочная правовая система «Гарант» (http://</w:t>
      </w:r>
      <w:hyperlink r:id="rId17" w:history="1">
        <w:r w:rsidR="000C5BF0" w:rsidRPr="00F639EB">
          <w:t>www.garant.ru</w:t>
        </w:r>
      </w:hyperlink>
      <w:r w:rsidR="000C5BF0" w:rsidRPr="00F639EB">
        <w:t>).</w:t>
      </w:r>
    </w:p>
    <w:p w14:paraId="7A2D8B90" w14:textId="77777777" w:rsidR="00E17D95" w:rsidRDefault="00E17D95" w:rsidP="00E17D95">
      <w:pPr>
        <w:shd w:val="clear" w:color="auto" w:fill="FFFFFF"/>
        <w:tabs>
          <w:tab w:val="left" w:pos="442"/>
        </w:tabs>
        <w:rPr>
          <w:rFonts w:eastAsia="Calibri"/>
          <w:bCs/>
        </w:rPr>
      </w:pPr>
      <w:r>
        <w:rPr>
          <w:rFonts w:eastAsia="Calibri"/>
          <w:bCs/>
        </w:rPr>
        <w:t xml:space="preserve">3. Электронная энциклопедия: </w:t>
      </w:r>
      <w:hyperlink r:id="rId18" w:tooltip="http://ru.wikipedia.org/wiki/Wiki" w:history="1">
        <w:r>
          <w:rPr>
            <w:rFonts w:eastAsia="Calibri"/>
            <w:bCs/>
            <w:color w:val="0000FF"/>
            <w:u w:val="single"/>
            <w:lang w:val="en-US"/>
          </w:rPr>
          <w:t>http</w:t>
        </w:r>
        <w:r>
          <w:rPr>
            <w:rFonts w:eastAsia="Calibri"/>
            <w:bCs/>
            <w:color w:val="0000FF"/>
            <w:u w:val="single"/>
          </w:rPr>
          <w:t>://</w:t>
        </w:r>
        <w:r>
          <w:rPr>
            <w:rFonts w:eastAsia="Calibri"/>
            <w:bCs/>
            <w:color w:val="0000FF"/>
            <w:u w:val="single"/>
            <w:lang w:val="en-US"/>
          </w:rPr>
          <w:t>ru</w:t>
        </w:r>
        <w:r>
          <w:rPr>
            <w:rFonts w:eastAsia="Calibri"/>
            <w:bCs/>
            <w:color w:val="0000FF"/>
            <w:u w:val="single"/>
          </w:rPr>
          <w:t>.</w:t>
        </w:r>
        <w:r>
          <w:rPr>
            <w:rFonts w:eastAsia="Calibri"/>
            <w:bCs/>
            <w:color w:val="0000FF"/>
            <w:u w:val="single"/>
            <w:lang w:val="en-US"/>
          </w:rPr>
          <w:t>wikipedia</w:t>
        </w:r>
        <w:r>
          <w:rPr>
            <w:rFonts w:eastAsia="Calibri"/>
            <w:bCs/>
            <w:color w:val="0000FF"/>
            <w:u w:val="single"/>
          </w:rPr>
          <w:t>.</w:t>
        </w:r>
        <w:r>
          <w:rPr>
            <w:rFonts w:eastAsia="Calibri"/>
            <w:bCs/>
            <w:color w:val="0000FF"/>
            <w:u w:val="single"/>
            <w:lang w:val="en-US"/>
          </w:rPr>
          <w:t>org</w:t>
        </w:r>
        <w:r>
          <w:rPr>
            <w:rFonts w:eastAsia="Calibri"/>
            <w:bCs/>
            <w:color w:val="0000FF"/>
            <w:u w:val="single"/>
          </w:rPr>
          <w:t>/</w:t>
        </w:r>
        <w:r>
          <w:rPr>
            <w:rFonts w:eastAsia="Calibri"/>
            <w:bCs/>
            <w:color w:val="0000FF"/>
            <w:u w:val="single"/>
            <w:lang w:val="en-US"/>
          </w:rPr>
          <w:t>wiki</w:t>
        </w:r>
        <w:r>
          <w:rPr>
            <w:rFonts w:eastAsia="Calibri"/>
            <w:bCs/>
            <w:color w:val="0000FF"/>
            <w:u w:val="single"/>
          </w:rPr>
          <w:t>/</w:t>
        </w:r>
        <w:r>
          <w:rPr>
            <w:rFonts w:eastAsia="Calibri"/>
            <w:bCs/>
            <w:color w:val="0000FF"/>
            <w:u w:val="single"/>
            <w:lang w:val="en-US"/>
          </w:rPr>
          <w:t>Wiki</w:t>
        </w:r>
      </w:hyperlink>
    </w:p>
    <w:p w14:paraId="40501756" w14:textId="77777777" w:rsidR="00E17D95" w:rsidRDefault="00E17D95" w:rsidP="00E17D95">
      <w:pPr>
        <w:shd w:val="clear" w:color="auto" w:fill="FFFFFF"/>
        <w:tabs>
          <w:tab w:val="left" w:pos="442"/>
        </w:tabs>
        <w:rPr>
          <w:rFonts w:eastAsia="Calibri"/>
          <w:bCs/>
        </w:rPr>
      </w:pPr>
      <w:r>
        <w:rPr>
          <w:rFonts w:eastAsia="Calibri"/>
          <w:bCs/>
        </w:rPr>
        <w:t>4. Система комплексного раскрытия информации «СКРИН» -</w:t>
      </w:r>
      <w:r>
        <w:rPr>
          <w:rFonts w:eastAsia="Calibri"/>
          <w:bCs/>
          <w:lang w:val="en-US"/>
        </w:rPr>
        <w:t>http</w:t>
      </w:r>
      <w:r>
        <w:rPr>
          <w:rFonts w:eastAsia="Calibri"/>
          <w:bCs/>
        </w:rPr>
        <w:t>://</w:t>
      </w:r>
      <w:r>
        <w:rPr>
          <w:rFonts w:eastAsia="Calibri"/>
          <w:bCs/>
          <w:lang w:val="en-US"/>
        </w:rPr>
        <w:t>www</w:t>
      </w:r>
      <w:r>
        <w:rPr>
          <w:rFonts w:eastAsia="Calibri"/>
          <w:bCs/>
        </w:rPr>
        <w:t>.</w:t>
      </w:r>
      <w:r>
        <w:rPr>
          <w:rFonts w:eastAsia="Calibri"/>
          <w:bCs/>
          <w:lang w:val="en-US"/>
        </w:rPr>
        <w:t>skrin</w:t>
      </w:r>
      <w:r>
        <w:rPr>
          <w:rFonts w:eastAsia="Calibri"/>
          <w:bCs/>
        </w:rPr>
        <w:t>.</w:t>
      </w:r>
      <w:r>
        <w:rPr>
          <w:rFonts w:eastAsia="Calibri"/>
          <w:bCs/>
          <w:lang w:val="en-US"/>
        </w:rPr>
        <w:t>ru</w:t>
      </w:r>
      <w:r>
        <w:rPr>
          <w:rFonts w:eastAsia="Calibri"/>
          <w:bCs/>
        </w:rPr>
        <w:t>/</w:t>
      </w:r>
    </w:p>
    <w:p w14:paraId="5B9C1A2E" w14:textId="77777777" w:rsidR="00E17D95" w:rsidRPr="00F639EB" w:rsidRDefault="00E17D95" w:rsidP="00F639EB">
      <w:pPr>
        <w:tabs>
          <w:tab w:val="left" w:pos="1134"/>
        </w:tabs>
      </w:pPr>
    </w:p>
    <w:p w14:paraId="0EA52BAF" w14:textId="77777777" w:rsidR="00E42D5B" w:rsidRPr="00E42D5B" w:rsidRDefault="000C5BF0" w:rsidP="00F639EB">
      <w:pPr>
        <w:contextualSpacing/>
        <w:rPr>
          <w:b/>
          <w:bCs/>
        </w:rPr>
      </w:pPr>
      <w:r w:rsidRPr="00E42D5B">
        <w:rPr>
          <w:b/>
          <w:bCs/>
        </w:rPr>
        <w:t>11.3. Сертифицированные программные и аппаратные средства защиты информации</w:t>
      </w:r>
    </w:p>
    <w:p w14:paraId="71898B4C" w14:textId="77777777" w:rsidR="000C5BF0" w:rsidRPr="00F639EB" w:rsidRDefault="003A34EB" w:rsidP="00F639EB">
      <w:pPr>
        <w:contextualSpacing/>
      </w:pPr>
      <w:r w:rsidRPr="003A34EB">
        <w:t>не используются</w:t>
      </w:r>
      <w:r w:rsidR="000C5BF0" w:rsidRPr="00F639EB">
        <w:t>.</w:t>
      </w:r>
    </w:p>
    <w:p w14:paraId="44B1E1B0" w14:textId="77777777" w:rsidR="00763FF1" w:rsidRDefault="00763FF1" w:rsidP="002F2362">
      <w:pPr>
        <w:rPr>
          <w:rStyle w:val="36"/>
          <w:rFonts w:ascii="Times New Roman" w:eastAsia="Arial Narrow" w:hAnsi="Times New Roman" w:cs="Times New Roman"/>
          <w:b w:val="0"/>
          <w:bCs w:val="0"/>
          <w:color w:val="auto"/>
          <w:sz w:val="28"/>
          <w:szCs w:val="26"/>
        </w:rPr>
      </w:pPr>
    </w:p>
    <w:p w14:paraId="772BF92C" w14:textId="77777777" w:rsidR="000C5BF0" w:rsidRPr="00230B6A" w:rsidRDefault="000C5BF0" w:rsidP="00763FF1">
      <w:pPr>
        <w:pStyle w:val="3"/>
        <w:rPr>
          <w:rStyle w:val="36"/>
          <w:rFonts w:ascii="Times New Roman" w:eastAsia="Arial Narrow" w:hAnsi="Times New Roman" w:cs="Times New Roman"/>
          <w:b/>
          <w:bCs/>
          <w:color w:val="auto"/>
          <w:sz w:val="28"/>
          <w:szCs w:val="26"/>
        </w:rPr>
      </w:pPr>
      <w:bookmarkStart w:id="46" w:name="_Toc191410539"/>
      <w:r w:rsidRPr="00230B6A">
        <w:rPr>
          <w:rStyle w:val="36"/>
          <w:rFonts w:ascii="Times New Roman" w:eastAsia="Arial Narrow" w:hAnsi="Times New Roman" w:cs="Times New Roman"/>
          <w:b/>
          <w:bCs/>
          <w:color w:val="auto"/>
          <w:sz w:val="28"/>
          <w:szCs w:val="26"/>
        </w:rPr>
        <w:t>12. Описание материально-технической базы, необходимой для осуществления образовательного процесса по дисциплине</w:t>
      </w:r>
      <w:bookmarkEnd w:id="46"/>
    </w:p>
    <w:p w14:paraId="6D02FDD3" w14:textId="77777777" w:rsidR="0099352F" w:rsidRPr="0090576D" w:rsidRDefault="00B148DF" w:rsidP="009A5BCA">
      <w:pPr>
        <w:shd w:val="clear" w:color="auto" w:fill="FFFFFF"/>
        <w:spacing w:line="240" w:lineRule="auto"/>
        <w:rPr>
          <w:szCs w:val="23"/>
        </w:rPr>
      </w:pPr>
      <w:r w:rsidRPr="0090576D">
        <w:rPr>
          <w:szCs w:val="23"/>
        </w:rPr>
        <w:t>Занятия по дисциплине проводятся в аудиториях, оборудованных мультимедийными комплексами, компьютерными классами с выходом в Интернет</w:t>
      </w:r>
      <w:r>
        <w:rPr>
          <w:szCs w:val="23"/>
        </w:rPr>
        <w:t>.</w:t>
      </w:r>
      <w:bookmarkEnd w:id="5"/>
      <w:bookmarkEnd w:id="39"/>
      <w:bookmarkEnd w:id="40"/>
    </w:p>
    <w:sectPr w:rsidR="0099352F" w:rsidRPr="0090576D" w:rsidSect="009823A3">
      <w:headerReference w:type="default" r:id="rId19"/>
      <w:footerReference w:type="default" r:id="rId20"/>
      <w:footerReference w:type="first" r:id="rId21"/>
      <w:pgSz w:w="11906" w:h="16838" w:code="9"/>
      <w:pgMar w:top="567" w:right="851"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C7414" w14:textId="77777777" w:rsidR="007B0FC3" w:rsidRDefault="007B0FC3" w:rsidP="00457C0A">
      <w:r>
        <w:separator/>
      </w:r>
    </w:p>
  </w:endnote>
  <w:endnote w:type="continuationSeparator" w:id="0">
    <w:p w14:paraId="54741146" w14:textId="77777777" w:rsidR="007B0FC3" w:rsidRDefault="007B0FC3" w:rsidP="00457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BA269" w14:textId="60859313" w:rsidR="00005494" w:rsidRPr="001779AF" w:rsidRDefault="00005494">
    <w:pPr>
      <w:pStyle w:val="ac"/>
      <w:jc w:val="center"/>
      <w:rPr>
        <w:sz w:val="24"/>
        <w:szCs w:val="24"/>
      </w:rPr>
    </w:pPr>
    <w:r w:rsidRPr="001779AF">
      <w:rPr>
        <w:sz w:val="24"/>
        <w:szCs w:val="24"/>
      </w:rPr>
      <w:fldChar w:fldCharType="begin"/>
    </w:r>
    <w:r w:rsidRPr="001779AF">
      <w:rPr>
        <w:sz w:val="24"/>
        <w:szCs w:val="24"/>
      </w:rPr>
      <w:instrText>PAGE   \* MERGEFORMAT</w:instrText>
    </w:r>
    <w:r w:rsidRPr="001779AF">
      <w:rPr>
        <w:sz w:val="24"/>
        <w:szCs w:val="24"/>
      </w:rPr>
      <w:fldChar w:fldCharType="separate"/>
    </w:r>
    <w:r w:rsidR="00C87F96">
      <w:rPr>
        <w:noProof/>
        <w:sz w:val="24"/>
        <w:szCs w:val="24"/>
      </w:rPr>
      <w:t>22</w:t>
    </w:r>
    <w:r w:rsidRPr="001779AF">
      <w:rPr>
        <w:sz w:val="24"/>
        <w:szCs w:val="24"/>
      </w:rPr>
      <w:fldChar w:fldCharType="end"/>
    </w:r>
  </w:p>
  <w:p w14:paraId="21B26E1D" w14:textId="77777777" w:rsidR="00005494" w:rsidRDefault="00005494">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46D17" w14:textId="04933E0F" w:rsidR="00005494" w:rsidRDefault="00005494">
    <w:pPr>
      <w:pStyle w:val="ac"/>
      <w:jc w:val="center"/>
    </w:pPr>
  </w:p>
  <w:p w14:paraId="42A0C669" w14:textId="77777777" w:rsidR="00005494" w:rsidRDefault="0000549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0A946" w14:textId="77777777" w:rsidR="007B0FC3" w:rsidRDefault="007B0FC3" w:rsidP="00457C0A">
      <w:r>
        <w:separator/>
      </w:r>
    </w:p>
  </w:footnote>
  <w:footnote w:type="continuationSeparator" w:id="0">
    <w:p w14:paraId="39B68874" w14:textId="77777777" w:rsidR="007B0FC3" w:rsidRDefault="007B0FC3" w:rsidP="00457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B4FCB" w14:textId="77777777" w:rsidR="00005494" w:rsidRDefault="00005494" w:rsidP="00457C0A">
    <w:pPr>
      <w:pStyle w:val="a8"/>
      <w:spacing w:after="120"/>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550"/>
    <w:multiLevelType w:val="hybridMultilevel"/>
    <w:tmpl w:val="58F8962C"/>
    <w:lvl w:ilvl="0" w:tplc="3C607A9C">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B704B"/>
    <w:multiLevelType w:val="hybridMultilevel"/>
    <w:tmpl w:val="5E5A0D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7D309F"/>
    <w:multiLevelType w:val="multilevel"/>
    <w:tmpl w:val="E1F2A726"/>
    <w:lvl w:ilvl="0">
      <w:start w:val="1"/>
      <w:numFmt w:val="low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7F0439"/>
    <w:multiLevelType w:val="hybridMultilevel"/>
    <w:tmpl w:val="1292B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4A630A"/>
    <w:multiLevelType w:val="multilevel"/>
    <w:tmpl w:val="811802AE"/>
    <w:lvl w:ilvl="0">
      <w:start w:val="1"/>
      <w:numFmt w:val="decimal"/>
      <w:lvlText w:val="%1."/>
      <w:lvlJc w:val="left"/>
      <w:pPr>
        <w:tabs>
          <w:tab w:val="num" w:pos="6881"/>
        </w:tabs>
        <w:ind w:left="6881"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EDB213C"/>
    <w:multiLevelType w:val="multilevel"/>
    <w:tmpl w:val="58AC1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ED11A2"/>
    <w:multiLevelType w:val="multilevel"/>
    <w:tmpl w:val="A192C5E8"/>
    <w:lvl w:ilvl="0">
      <w:start w:val="1"/>
      <w:numFmt w:val="low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AB627F"/>
    <w:multiLevelType w:val="hybridMultilevel"/>
    <w:tmpl w:val="EFB81C8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15:restartNumberingAfterBreak="0">
    <w:nsid w:val="13CE0775"/>
    <w:multiLevelType w:val="singleLevel"/>
    <w:tmpl w:val="837A63D2"/>
    <w:lvl w:ilvl="0">
      <w:start w:val="2"/>
      <w:numFmt w:val="decimal"/>
      <w:lvlText w:val="%1."/>
      <w:legacy w:legacy="1" w:legacySpace="0" w:legacyIndent="346"/>
      <w:lvlJc w:val="left"/>
      <w:rPr>
        <w:rFonts w:ascii="Times New Roman" w:hAnsi="Times New Roman" w:cs="Times New Roman" w:hint="default"/>
      </w:rPr>
    </w:lvl>
  </w:abstractNum>
  <w:abstractNum w:abstractNumId="9" w15:restartNumberingAfterBreak="0">
    <w:nsid w:val="1849507F"/>
    <w:multiLevelType w:val="hybridMultilevel"/>
    <w:tmpl w:val="6B5294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C12818"/>
    <w:multiLevelType w:val="multilevel"/>
    <w:tmpl w:val="A192C5E8"/>
    <w:lvl w:ilvl="0">
      <w:start w:val="1"/>
      <w:numFmt w:val="low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DF126B"/>
    <w:multiLevelType w:val="hybridMultilevel"/>
    <w:tmpl w:val="D80494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8E0856"/>
    <w:multiLevelType w:val="hybridMultilevel"/>
    <w:tmpl w:val="F1365B88"/>
    <w:lvl w:ilvl="0" w:tplc="C2DE5A76">
      <w:start w:val="1"/>
      <w:numFmt w:val="bullet"/>
      <w:lvlText w:val="-"/>
      <w:lvlJc w:val="left"/>
      <w:pPr>
        <w:ind w:left="1430" w:hanging="360"/>
      </w:pPr>
      <w:rPr>
        <w:rFonts w:ascii="Courier New" w:hAnsi="Courier New" w:cs="Courier New"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3" w15:restartNumberingAfterBreak="0">
    <w:nsid w:val="2E7A2AEE"/>
    <w:multiLevelType w:val="hybridMultilevel"/>
    <w:tmpl w:val="4F68A0AE"/>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DE652B2"/>
    <w:multiLevelType w:val="multilevel"/>
    <w:tmpl w:val="A192C5E8"/>
    <w:lvl w:ilvl="0">
      <w:start w:val="1"/>
      <w:numFmt w:val="low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1B4866"/>
    <w:multiLevelType w:val="hybridMultilevel"/>
    <w:tmpl w:val="83143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CA0A77"/>
    <w:multiLevelType w:val="hybridMultilevel"/>
    <w:tmpl w:val="564610EE"/>
    <w:lvl w:ilvl="0" w:tplc="FFFFFFFF">
      <w:start w:val="1"/>
      <w:numFmt w:val="decimal"/>
      <w:lvlText w:val="%1."/>
      <w:lvlJc w:val="left"/>
      <w:pPr>
        <w:tabs>
          <w:tab w:val="num" w:pos="870"/>
        </w:tabs>
        <w:ind w:left="87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FF273F5"/>
    <w:multiLevelType w:val="hybridMultilevel"/>
    <w:tmpl w:val="B6ECFBA2"/>
    <w:lvl w:ilvl="0" w:tplc="04190017">
      <w:start w:val="1"/>
      <w:numFmt w:val="lowerLetter"/>
      <w:lvlText w:val="%1)"/>
      <w:lvlJc w:val="left"/>
      <w:pPr>
        <w:ind w:left="1800" w:hanging="360"/>
      </w:pPr>
      <w:rPr>
        <w:rFonts w:hint="default"/>
      </w:rPr>
    </w:lvl>
    <w:lvl w:ilvl="1" w:tplc="041C0003" w:tentative="1">
      <w:start w:val="1"/>
      <w:numFmt w:val="bullet"/>
      <w:lvlText w:val="o"/>
      <w:lvlJc w:val="left"/>
      <w:pPr>
        <w:ind w:left="2520" w:hanging="360"/>
      </w:pPr>
      <w:rPr>
        <w:rFonts w:ascii="Courier New" w:hAnsi="Courier New" w:cs="Courier New" w:hint="default"/>
      </w:rPr>
    </w:lvl>
    <w:lvl w:ilvl="2" w:tplc="041C0005" w:tentative="1">
      <w:start w:val="1"/>
      <w:numFmt w:val="bullet"/>
      <w:lvlText w:val=""/>
      <w:lvlJc w:val="left"/>
      <w:pPr>
        <w:ind w:left="3240" w:hanging="360"/>
      </w:pPr>
      <w:rPr>
        <w:rFonts w:ascii="Wingdings" w:hAnsi="Wingdings" w:hint="default"/>
      </w:rPr>
    </w:lvl>
    <w:lvl w:ilvl="3" w:tplc="041C0001" w:tentative="1">
      <w:start w:val="1"/>
      <w:numFmt w:val="bullet"/>
      <w:lvlText w:val=""/>
      <w:lvlJc w:val="left"/>
      <w:pPr>
        <w:ind w:left="3960" w:hanging="360"/>
      </w:pPr>
      <w:rPr>
        <w:rFonts w:ascii="Symbol" w:hAnsi="Symbol" w:hint="default"/>
      </w:rPr>
    </w:lvl>
    <w:lvl w:ilvl="4" w:tplc="041C0003" w:tentative="1">
      <w:start w:val="1"/>
      <w:numFmt w:val="bullet"/>
      <w:lvlText w:val="o"/>
      <w:lvlJc w:val="left"/>
      <w:pPr>
        <w:ind w:left="4680" w:hanging="360"/>
      </w:pPr>
      <w:rPr>
        <w:rFonts w:ascii="Courier New" w:hAnsi="Courier New" w:cs="Courier New" w:hint="default"/>
      </w:rPr>
    </w:lvl>
    <w:lvl w:ilvl="5" w:tplc="041C0005" w:tentative="1">
      <w:start w:val="1"/>
      <w:numFmt w:val="bullet"/>
      <w:lvlText w:val=""/>
      <w:lvlJc w:val="left"/>
      <w:pPr>
        <w:ind w:left="5400" w:hanging="360"/>
      </w:pPr>
      <w:rPr>
        <w:rFonts w:ascii="Wingdings" w:hAnsi="Wingdings" w:hint="default"/>
      </w:rPr>
    </w:lvl>
    <w:lvl w:ilvl="6" w:tplc="041C0001" w:tentative="1">
      <w:start w:val="1"/>
      <w:numFmt w:val="bullet"/>
      <w:lvlText w:val=""/>
      <w:lvlJc w:val="left"/>
      <w:pPr>
        <w:ind w:left="6120" w:hanging="360"/>
      </w:pPr>
      <w:rPr>
        <w:rFonts w:ascii="Symbol" w:hAnsi="Symbol" w:hint="default"/>
      </w:rPr>
    </w:lvl>
    <w:lvl w:ilvl="7" w:tplc="041C0003" w:tentative="1">
      <w:start w:val="1"/>
      <w:numFmt w:val="bullet"/>
      <w:lvlText w:val="o"/>
      <w:lvlJc w:val="left"/>
      <w:pPr>
        <w:ind w:left="6840" w:hanging="360"/>
      </w:pPr>
      <w:rPr>
        <w:rFonts w:ascii="Courier New" w:hAnsi="Courier New" w:cs="Courier New" w:hint="default"/>
      </w:rPr>
    </w:lvl>
    <w:lvl w:ilvl="8" w:tplc="041C0005" w:tentative="1">
      <w:start w:val="1"/>
      <w:numFmt w:val="bullet"/>
      <w:lvlText w:val=""/>
      <w:lvlJc w:val="left"/>
      <w:pPr>
        <w:ind w:left="7560" w:hanging="360"/>
      </w:pPr>
      <w:rPr>
        <w:rFonts w:ascii="Wingdings" w:hAnsi="Wingdings" w:hint="default"/>
      </w:rPr>
    </w:lvl>
  </w:abstractNum>
  <w:abstractNum w:abstractNumId="18" w15:restartNumberingAfterBreak="0">
    <w:nsid w:val="421015A9"/>
    <w:multiLevelType w:val="multilevel"/>
    <w:tmpl w:val="A192C5E8"/>
    <w:lvl w:ilvl="0">
      <w:start w:val="1"/>
      <w:numFmt w:val="low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3F6091"/>
    <w:multiLevelType w:val="hybridMultilevel"/>
    <w:tmpl w:val="17D82B8A"/>
    <w:lvl w:ilvl="0" w:tplc="1E0C1FA4">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B7626A"/>
    <w:multiLevelType w:val="hybridMultilevel"/>
    <w:tmpl w:val="7CB6CF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F80A4B"/>
    <w:multiLevelType w:val="hybridMultilevel"/>
    <w:tmpl w:val="3474AF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BDD320C"/>
    <w:multiLevelType w:val="hybridMultilevel"/>
    <w:tmpl w:val="452E7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C55591"/>
    <w:multiLevelType w:val="hybridMultilevel"/>
    <w:tmpl w:val="916A0970"/>
    <w:lvl w:ilvl="0" w:tplc="04190017">
      <w:start w:val="1"/>
      <w:numFmt w:val="lowerLetter"/>
      <w:lvlText w:val="%1)"/>
      <w:lvlJc w:val="left"/>
      <w:pPr>
        <w:ind w:left="1440" w:hanging="360"/>
      </w:pPr>
      <w:rPr>
        <w:rFonts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4" w15:restartNumberingAfterBreak="0">
    <w:nsid w:val="4E512D87"/>
    <w:multiLevelType w:val="hybridMultilevel"/>
    <w:tmpl w:val="B2E224B0"/>
    <w:lvl w:ilvl="0" w:tplc="89B2DFEA">
      <w:start w:val="1"/>
      <w:numFmt w:val="decimal"/>
      <w:lvlText w:val="%1."/>
      <w:lvlJc w:val="left"/>
      <w:pPr>
        <w:ind w:left="1429"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C52DD9"/>
    <w:multiLevelType w:val="multilevel"/>
    <w:tmpl w:val="A192C5E8"/>
    <w:lvl w:ilvl="0">
      <w:start w:val="1"/>
      <w:numFmt w:val="low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CD16A2"/>
    <w:multiLevelType w:val="multilevel"/>
    <w:tmpl w:val="A192C5E8"/>
    <w:lvl w:ilvl="0">
      <w:start w:val="1"/>
      <w:numFmt w:val="low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3C0A45"/>
    <w:multiLevelType w:val="multilevel"/>
    <w:tmpl w:val="A192C5E8"/>
    <w:lvl w:ilvl="0">
      <w:start w:val="1"/>
      <w:numFmt w:val="lowerLetter"/>
      <w:lvlText w:val="%1)"/>
      <w:lvlJc w:val="left"/>
      <w:pPr>
        <w:tabs>
          <w:tab w:val="num" w:pos="720"/>
        </w:tabs>
        <w:ind w:left="720" w:hanging="360"/>
      </w:pPr>
      <w:rPr>
        <w:rFonts w:hint="default"/>
      </w:rPr>
    </w:lvl>
    <w:lvl w:ilvl="1">
      <w:start w:val="2"/>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734DE6"/>
    <w:multiLevelType w:val="hybridMultilevel"/>
    <w:tmpl w:val="5F4A1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D10B54"/>
    <w:multiLevelType w:val="hybridMultilevel"/>
    <w:tmpl w:val="796C81D0"/>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0" w15:restartNumberingAfterBreak="0">
    <w:nsid w:val="65234C1C"/>
    <w:multiLevelType w:val="hybridMultilevel"/>
    <w:tmpl w:val="0AD020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C94D90"/>
    <w:multiLevelType w:val="hybridMultilevel"/>
    <w:tmpl w:val="B14A18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C4443F5"/>
    <w:multiLevelType w:val="multilevel"/>
    <w:tmpl w:val="B89849C2"/>
    <w:lvl w:ilvl="0">
      <w:start w:val="8"/>
      <w:numFmt w:val="decimal"/>
      <w:lvlText w:val="%1"/>
      <w:lvlJc w:val="left"/>
      <w:pPr>
        <w:ind w:left="502"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775" w:hanging="108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837" w:hanging="144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899" w:hanging="1800"/>
      </w:pPr>
      <w:rPr>
        <w:rFonts w:hint="default"/>
      </w:rPr>
    </w:lvl>
    <w:lvl w:ilvl="8">
      <w:start w:val="1"/>
      <w:numFmt w:val="decimal"/>
      <w:lvlText w:val="%1.%2.%3.%4.%5.%6.%7.%8.%9"/>
      <w:lvlJc w:val="left"/>
      <w:pPr>
        <w:ind w:left="9110" w:hanging="2160"/>
      </w:pPr>
      <w:rPr>
        <w:rFonts w:hint="default"/>
      </w:rPr>
    </w:lvl>
  </w:abstractNum>
  <w:abstractNum w:abstractNumId="33" w15:restartNumberingAfterBreak="0">
    <w:nsid w:val="709E3E1B"/>
    <w:multiLevelType w:val="multilevel"/>
    <w:tmpl w:val="942CE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016EAF"/>
    <w:multiLevelType w:val="hybridMultilevel"/>
    <w:tmpl w:val="916A0970"/>
    <w:lvl w:ilvl="0" w:tplc="04190017">
      <w:start w:val="1"/>
      <w:numFmt w:val="lowerLetter"/>
      <w:lvlText w:val="%1)"/>
      <w:lvlJc w:val="left"/>
      <w:pPr>
        <w:ind w:left="1440" w:hanging="360"/>
      </w:pPr>
      <w:rPr>
        <w:rFonts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35" w15:restartNumberingAfterBreak="0">
    <w:nsid w:val="75035305"/>
    <w:multiLevelType w:val="multilevel"/>
    <w:tmpl w:val="A192C5E8"/>
    <w:lvl w:ilvl="0">
      <w:start w:val="1"/>
      <w:numFmt w:val="lowerLetter"/>
      <w:lvlText w:val="%1)"/>
      <w:lvlJc w:val="left"/>
      <w:pPr>
        <w:tabs>
          <w:tab w:val="num" w:pos="1211"/>
        </w:tabs>
        <w:ind w:left="1211" w:hanging="360"/>
      </w:pPr>
      <w:rPr>
        <w:rFonts w:hint="default"/>
      </w:rPr>
    </w:lvl>
    <w:lvl w:ilvl="1">
      <w:start w:val="2"/>
      <w:numFmt w:val="decimal"/>
      <w:lvlText w:val="%2."/>
      <w:lvlJc w:val="left"/>
      <w:pPr>
        <w:ind w:left="1931" w:hanging="360"/>
      </w:pPr>
      <w:rPr>
        <w:rFonts w:hint="default"/>
      </w:rPr>
    </w:lvl>
    <w:lvl w:ilvl="2">
      <w:start w:val="1"/>
      <w:numFmt w:val="decimal"/>
      <w:lvlText w:val="%3."/>
      <w:lvlJc w:val="left"/>
      <w:pPr>
        <w:tabs>
          <w:tab w:val="num" w:pos="2651"/>
        </w:tabs>
        <w:ind w:left="2651" w:hanging="360"/>
      </w:pPr>
    </w:lvl>
    <w:lvl w:ilvl="3" w:tentative="1">
      <w:start w:val="1"/>
      <w:numFmt w:val="decimal"/>
      <w:lvlText w:val="%4."/>
      <w:lvlJc w:val="left"/>
      <w:pPr>
        <w:tabs>
          <w:tab w:val="num" w:pos="3371"/>
        </w:tabs>
        <w:ind w:left="3371" w:hanging="360"/>
      </w:pPr>
    </w:lvl>
    <w:lvl w:ilvl="4" w:tentative="1">
      <w:start w:val="1"/>
      <w:numFmt w:val="decimal"/>
      <w:lvlText w:val="%5."/>
      <w:lvlJc w:val="left"/>
      <w:pPr>
        <w:tabs>
          <w:tab w:val="num" w:pos="4091"/>
        </w:tabs>
        <w:ind w:left="4091" w:hanging="360"/>
      </w:pPr>
    </w:lvl>
    <w:lvl w:ilvl="5" w:tentative="1">
      <w:start w:val="1"/>
      <w:numFmt w:val="decimal"/>
      <w:lvlText w:val="%6."/>
      <w:lvlJc w:val="left"/>
      <w:pPr>
        <w:tabs>
          <w:tab w:val="num" w:pos="4811"/>
        </w:tabs>
        <w:ind w:left="4811" w:hanging="360"/>
      </w:pPr>
    </w:lvl>
    <w:lvl w:ilvl="6" w:tentative="1">
      <w:start w:val="1"/>
      <w:numFmt w:val="decimal"/>
      <w:lvlText w:val="%7."/>
      <w:lvlJc w:val="left"/>
      <w:pPr>
        <w:tabs>
          <w:tab w:val="num" w:pos="5531"/>
        </w:tabs>
        <w:ind w:left="5531" w:hanging="360"/>
      </w:pPr>
    </w:lvl>
    <w:lvl w:ilvl="7" w:tentative="1">
      <w:start w:val="1"/>
      <w:numFmt w:val="decimal"/>
      <w:lvlText w:val="%8."/>
      <w:lvlJc w:val="left"/>
      <w:pPr>
        <w:tabs>
          <w:tab w:val="num" w:pos="6251"/>
        </w:tabs>
        <w:ind w:left="6251" w:hanging="360"/>
      </w:pPr>
    </w:lvl>
    <w:lvl w:ilvl="8" w:tentative="1">
      <w:start w:val="1"/>
      <w:numFmt w:val="decimal"/>
      <w:lvlText w:val="%9."/>
      <w:lvlJc w:val="left"/>
      <w:pPr>
        <w:tabs>
          <w:tab w:val="num" w:pos="6971"/>
        </w:tabs>
        <w:ind w:left="6971" w:hanging="360"/>
      </w:pPr>
    </w:lvl>
  </w:abstractNum>
  <w:abstractNum w:abstractNumId="36" w15:restartNumberingAfterBreak="0">
    <w:nsid w:val="76BF4C01"/>
    <w:multiLevelType w:val="hybridMultilevel"/>
    <w:tmpl w:val="043A6C4A"/>
    <w:lvl w:ilvl="0" w:tplc="89B2DFEA">
      <w:start w:val="1"/>
      <w:numFmt w:val="decimal"/>
      <w:lvlText w:val="%1."/>
      <w:lvlJc w:val="left"/>
      <w:pPr>
        <w:ind w:left="2138" w:hanging="360"/>
      </w:pPr>
      <w:rPr>
        <w:rFonts w:ascii="Times New Roman" w:eastAsia="Calibri"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4"/>
  </w:num>
  <w:num w:numId="2">
    <w:abstractNumId w:val="35"/>
  </w:num>
  <w:num w:numId="3">
    <w:abstractNumId w:val="2"/>
  </w:num>
  <w:num w:numId="4">
    <w:abstractNumId w:val="34"/>
  </w:num>
  <w:num w:numId="5">
    <w:abstractNumId w:val="23"/>
  </w:num>
  <w:num w:numId="6">
    <w:abstractNumId w:val="17"/>
  </w:num>
  <w:num w:numId="7">
    <w:abstractNumId w:val="20"/>
  </w:num>
  <w:num w:numId="8">
    <w:abstractNumId w:val="13"/>
  </w:num>
  <w:num w:numId="9">
    <w:abstractNumId w:val="28"/>
  </w:num>
  <w:num w:numId="10">
    <w:abstractNumId w:val="16"/>
  </w:num>
  <w:num w:numId="11">
    <w:abstractNumId w:val="5"/>
  </w:num>
  <w:num w:numId="12">
    <w:abstractNumId w:val="4"/>
  </w:num>
  <w:num w:numId="13">
    <w:abstractNumId w:val="9"/>
  </w:num>
  <w:num w:numId="14">
    <w:abstractNumId w:val="7"/>
  </w:num>
  <w:num w:numId="15">
    <w:abstractNumId w:val="0"/>
  </w:num>
  <w:num w:numId="16">
    <w:abstractNumId w:val="19"/>
  </w:num>
  <w:num w:numId="17">
    <w:abstractNumId w:val="22"/>
  </w:num>
  <w:num w:numId="18">
    <w:abstractNumId w:val="3"/>
  </w:num>
  <w:num w:numId="19">
    <w:abstractNumId w:val="11"/>
  </w:num>
  <w:num w:numId="20">
    <w:abstractNumId w:val="32"/>
  </w:num>
  <w:num w:numId="21">
    <w:abstractNumId w:val="36"/>
  </w:num>
  <w:num w:numId="22">
    <w:abstractNumId w:val="29"/>
  </w:num>
  <w:num w:numId="23">
    <w:abstractNumId w:val="8"/>
  </w:num>
  <w:num w:numId="24">
    <w:abstractNumId w:val="12"/>
  </w:num>
  <w:num w:numId="25">
    <w:abstractNumId w:val="10"/>
  </w:num>
  <w:num w:numId="26">
    <w:abstractNumId w:val="26"/>
  </w:num>
  <w:num w:numId="27">
    <w:abstractNumId w:val="14"/>
  </w:num>
  <w:num w:numId="28">
    <w:abstractNumId w:val="27"/>
  </w:num>
  <w:num w:numId="29">
    <w:abstractNumId w:val="25"/>
  </w:num>
  <w:num w:numId="30">
    <w:abstractNumId w:val="6"/>
  </w:num>
  <w:num w:numId="31">
    <w:abstractNumId w:val="18"/>
  </w:num>
  <w:num w:numId="32">
    <w:abstractNumId w:val="15"/>
  </w:num>
  <w:num w:numId="33">
    <w:abstractNumId w:val="1"/>
  </w:num>
  <w:num w:numId="34">
    <w:abstractNumId w:val="31"/>
  </w:num>
  <w:num w:numId="35">
    <w:abstractNumId w:val="21"/>
  </w:num>
  <w:num w:numId="36">
    <w:abstractNumId w:val="30"/>
  </w:num>
  <w:num w:numId="37">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D04"/>
    <w:rsid w:val="0000038D"/>
    <w:rsid w:val="00000620"/>
    <w:rsid w:val="000008FC"/>
    <w:rsid w:val="00000AE9"/>
    <w:rsid w:val="00001B18"/>
    <w:rsid w:val="00002A45"/>
    <w:rsid w:val="00003BF4"/>
    <w:rsid w:val="00005494"/>
    <w:rsid w:val="00005A62"/>
    <w:rsid w:val="0000695F"/>
    <w:rsid w:val="00007662"/>
    <w:rsid w:val="00012CD5"/>
    <w:rsid w:val="00013CD1"/>
    <w:rsid w:val="00013D8B"/>
    <w:rsid w:val="00015471"/>
    <w:rsid w:val="000211E6"/>
    <w:rsid w:val="0002173D"/>
    <w:rsid w:val="000231FD"/>
    <w:rsid w:val="00024707"/>
    <w:rsid w:val="00026D02"/>
    <w:rsid w:val="00027AB6"/>
    <w:rsid w:val="000339D7"/>
    <w:rsid w:val="00036FCB"/>
    <w:rsid w:val="00037EFE"/>
    <w:rsid w:val="00040FDD"/>
    <w:rsid w:val="00042767"/>
    <w:rsid w:val="00042CEE"/>
    <w:rsid w:val="00043869"/>
    <w:rsid w:val="0004443F"/>
    <w:rsid w:val="00044771"/>
    <w:rsid w:val="00044F9C"/>
    <w:rsid w:val="0005154C"/>
    <w:rsid w:val="00053082"/>
    <w:rsid w:val="00053174"/>
    <w:rsid w:val="000534F5"/>
    <w:rsid w:val="00057A25"/>
    <w:rsid w:val="00057FD1"/>
    <w:rsid w:val="00061CD5"/>
    <w:rsid w:val="00064A2F"/>
    <w:rsid w:val="00065479"/>
    <w:rsid w:val="0006635C"/>
    <w:rsid w:val="000678A1"/>
    <w:rsid w:val="00070710"/>
    <w:rsid w:val="00071424"/>
    <w:rsid w:val="00072DFF"/>
    <w:rsid w:val="00073E29"/>
    <w:rsid w:val="000746F6"/>
    <w:rsid w:val="00074E71"/>
    <w:rsid w:val="00075087"/>
    <w:rsid w:val="00075D74"/>
    <w:rsid w:val="00076496"/>
    <w:rsid w:val="00076CCB"/>
    <w:rsid w:val="0007722C"/>
    <w:rsid w:val="00080F96"/>
    <w:rsid w:val="00082582"/>
    <w:rsid w:val="00083D70"/>
    <w:rsid w:val="00083E8E"/>
    <w:rsid w:val="00084EBB"/>
    <w:rsid w:val="0008553C"/>
    <w:rsid w:val="00086991"/>
    <w:rsid w:val="0008723C"/>
    <w:rsid w:val="000939E3"/>
    <w:rsid w:val="0009483C"/>
    <w:rsid w:val="00096187"/>
    <w:rsid w:val="000970DC"/>
    <w:rsid w:val="000973BD"/>
    <w:rsid w:val="00097471"/>
    <w:rsid w:val="0009773E"/>
    <w:rsid w:val="000A1610"/>
    <w:rsid w:val="000A171F"/>
    <w:rsid w:val="000A1E11"/>
    <w:rsid w:val="000A2695"/>
    <w:rsid w:val="000A45DB"/>
    <w:rsid w:val="000A5201"/>
    <w:rsid w:val="000A5536"/>
    <w:rsid w:val="000A5A1E"/>
    <w:rsid w:val="000A6609"/>
    <w:rsid w:val="000A6C8C"/>
    <w:rsid w:val="000A7BF9"/>
    <w:rsid w:val="000B0144"/>
    <w:rsid w:val="000B0599"/>
    <w:rsid w:val="000B07DE"/>
    <w:rsid w:val="000B1FC9"/>
    <w:rsid w:val="000B2D02"/>
    <w:rsid w:val="000B6174"/>
    <w:rsid w:val="000B6A6C"/>
    <w:rsid w:val="000B6E61"/>
    <w:rsid w:val="000B7028"/>
    <w:rsid w:val="000B7F0C"/>
    <w:rsid w:val="000C0363"/>
    <w:rsid w:val="000C30B1"/>
    <w:rsid w:val="000C5BF0"/>
    <w:rsid w:val="000C5FEF"/>
    <w:rsid w:val="000C6117"/>
    <w:rsid w:val="000D1C08"/>
    <w:rsid w:val="000D25DE"/>
    <w:rsid w:val="000D2CCF"/>
    <w:rsid w:val="000D34D2"/>
    <w:rsid w:val="000D3AEC"/>
    <w:rsid w:val="000D4064"/>
    <w:rsid w:val="000D47AA"/>
    <w:rsid w:val="000D4953"/>
    <w:rsid w:val="000D5261"/>
    <w:rsid w:val="000E1574"/>
    <w:rsid w:val="000E1F50"/>
    <w:rsid w:val="000E26AA"/>
    <w:rsid w:val="000E321D"/>
    <w:rsid w:val="000E3470"/>
    <w:rsid w:val="000E47F6"/>
    <w:rsid w:val="000E68C3"/>
    <w:rsid w:val="000E749B"/>
    <w:rsid w:val="000F0FEF"/>
    <w:rsid w:val="000F27E1"/>
    <w:rsid w:val="000F3745"/>
    <w:rsid w:val="000F5E59"/>
    <w:rsid w:val="001007D9"/>
    <w:rsid w:val="0010132F"/>
    <w:rsid w:val="00103B17"/>
    <w:rsid w:val="00103C78"/>
    <w:rsid w:val="001050AA"/>
    <w:rsid w:val="00105446"/>
    <w:rsid w:val="001063EC"/>
    <w:rsid w:val="00110F33"/>
    <w:rsid w:val="00114E07"/>
    <w:rsid w:val="00115979"/>
    <w:rsid w:val="00115E15"/>
    <w:rsid w:val="001168FE"/>
    <w:rsid w:val="00120B80"/>
    <w:rsid w:val="001226EC"/>
    <w:rsid w:val="00123039"/>
    <w:rsid w:val="00125775"/>
    <w:rsid w:val="00126B91"/>
    <w:rsid w:val="001305FD"/>
    <w:rsid w:val="00130A60"/>
    <w:rsid w:val="00130A6A"/>
    <w:rsid w:val="001316E7"/>
    <w:rsid w:val="00131DF0"/>
    <w:rsid w:val="00132C38"/>
    <w:rsid w:val="00132CB2"/>
    <w:rsid w:val="00133898"/>
    <w:rsid w:val="00133B6A"/>
    <w:rsid w:val="0013457E"/>
    <w:rsid w:val="00135492"/>
    <w:rsid w:val="001357BC"/>
    <w:rsid w:val="001359D3"/>
    <w:rsid w:val="001364DE"/>
    <w:rsid w:val="001405A4"/>
    <w:rsid w:val="00140747"/>
    <w:rsid w:val="00141B32"/>
    <w:rsid w:val="0014298D"/>
    <w:rsid w:val="00142C3F"/>
    <w:rsid w:val="00143AE9"/>
    <w:rsid w:val="00144134"/>
    <w:rsid w:val="00145454"/>
    <w:rsid w:val="00146BE8"/>
    <w:rsid w:val="00147AE1"/>
    <w:rsid w:val="00147C70"/>
    <w:rsid w:val="00150CBD"/>
    <w:rsid w:val="00154C48"/>
    <w:rsid w:val="001560BD"/>
    <w:rsid w:val="00156B7F"/>
    <w:rsid w:val="00157313"/>
    <w:rsid w:val="00157F5F"/>
    <w:rsid w:val="0016000D"/>
    <w:rsid w:val="0016036E"/>
    <w:rsid w:val="00160FE8"/>
    <w:rsid w:val="001619A8"/>
    <w:rsid w:val="00161CC7"/>
    <w:rsid w:val="0016387A"/>
    <w:rsid w:val="0016401C"/>
    <w:rsid w:val="0016558B"/>
    <w:rsid w:val="00166B09"/>
    <w:rsid w:val="00166F67"/>
    <w:rsid w:val="0016774A"/>
    <w:rsid w:val="00171DE6"/>
    <w:rsid w:val="00171F5F"/>
    <w:rsid w:val="00174170"/>
    <w:rsid w:val="0017498A"/>
    <w:rsid w:val="00174EFE"/>
    <w:rsid w:val="001752B3"/>
    <w:rsid w:val="001752F6"/>
    <w:rsid w:val="00175D96"/>
    <w:rsid w:val="00176B1A"/>
    <w:rsid w:val="001779AF"/>
    <w:rsid w:val="001813F8"/>
    <w:rsid w:val="00181D94"/>
    <w:rsid w:val="0018280A"/>
    <w:rsid w:val="00182F6F"/>
    <w:rsid w:val="0018520A"/>
    <w:rsid w:val="001852EF"/>
    <w:rsid w:val="00185C1C"/>
    <w:rsid w:val="0018679A"/>
    <w:rsid w:val="00186978"/>
    <w:rsid w:val="00186C9A"/>
    <w:rsid w:val="00187585"/>
    <w:rsid w:val="00193352"/>
    <w:rsid w:val="00194020"/>
    <w:rsid w:val="00194BD2"/>
    <w:rsid w:val="0019639B"/>
    <w:rsid w:val="00197C45"/>
    <w:rsid w:val="001A0648"/>
    <w:rsid w:val="001A0CE5"/>
    <w:rsid w:val="001A3E2E"/>
    <w:rsid w:val="001A63E5"/>
    <w:rsid w:val="001A6BD3"/>
    <w:rsid w:val="001A796E"/>
    <w:rsid w:val="001A7D74"/>
    <w:rsid w:val="001B0B69"/>
    <w:rsid w:val="001B5A45"/>
    <w:rsid w:val="001B6195"/>
    <w:rsid w:val="001B6565"/>
    <w:rsid w:val="001B7111"/>
    <w:rsid w:val="001B79EC"/>
    <w:rsid w:val="001B7EE7"/>
    <w:rsid w:val="001C0AE7"/>
    <w:rsid w:val="001C0CD3"/>
    <w:rsid w:val="001C3E6C"/>
    <w:rsid w:val="001D02A4"/>
    <w:rsid w:val="001D34DE"/>
    <w:rsid w:val="001D358D"/>
    <w:rsid w:val="001D39C0"/>
    <w:rsid w:val="001D3E5D"/>
    <w:rsid w:val="001D4BC6"/>
    <w:rsid w:val="001D52DB"/>
    <w:rsid w:val="001D62F4"/>
    <w:rsid w:val="001D6F95"/>
    <w:rsid w:val="001D7835"/>
    <w:rsid w:val="001D7B8E"/>
    <w:rsid w:val="001D7F8F"/>
    <w:rsid w:val="001E0D37"/>
    <w:rsid w:val="001E1275"/>
    <w:rsid w:val="001E14C2"/>
    <w:rsid w:val="001E1D73"/>
    <w:rsid w:val="001E2E80"/>
    <w:rsid w:val="001E6A6C"/>
    <w:rsid w:val="001F0668"/>
    <w:rsid w:val="001F088C"/>
    <w:rsid w:val="001F30D1"/>
    <w:rsid w:val="001F3EEA"/>
    <w:rsid w:val="001F44C0"/>
    <w:rsid w:val="001F50D0"/>
    <w:rsid w:val="002005DB"/>
    <w:rsid w:val="00200A58"/>
    <w:rsid w:val="00200A79"/>
    <w:rsid w:val="00200C8F"/>
    <w:rsid w:val="002016EC"/>
    <w:rsid w:val="00204355"/>
    <w:rsid w:val="002045C3"/>
    <w:rsid w:val="00204AE5"/>
    <w:rsid w:val="00204B27"/>
    <w:rsid w:val="00204D35"/>
    <w:rsid w:val="00204DC1"/>
    <w:rsid w:val="00204E37"/>
    <w:rsid w:val="002059EC"/>
    <w:rsid w:val="002076C1"/>
    <w:rsid w:val="0021106C"/>
    <w:rsid w:val="002115DB"/>
    <w:rsid w:val="00212348"/>
    <w:rsid w:val="0021255E"/>
    <w:rsid w:val="002127EF"/>
    <w:rsid w:val="00213882"/>
    <w:rsid w:val="0021389D"/>
    <w:rsid w:val="00216561"/>
    <w:rsid w:val="002171ED"/>
    <w:rsid w:val="002221A2"/>
    <w:rsid w:val="002234B3"/>
    <w:rsid w:val="002238B8"/>
    <w:rsid w:val="00223C3A"/>
    <w:rsid w:val="0022400C"/>
    <w:rsid w:val="00224CAF"/>
    <w:rsid w:val="00225E63"/>
    <w:rsid w:val="0022758E"/>
    <w:rsid w:val="0023040B"/>
    <w:rsid w:val="0023093D"/>
    <w:rsid w:val="00230B6A"/>
    <w:rsid w:val="00231B58"/>
    <w:rsid w:val="00231D12"/>
    <w:rsid w:val="002356D0"/>
    <w:rsid w:val="002378AE"/>
    <w:rsid w:val="00243CE9"/>
    <w:rsid w:val="00245608"/>
    <w:rsid w:val="002475CC"/>
    <w:rsid w:val="002501F4"/>
    <w:rsid w:val="002510FA"/>
    <w:rsid w:val="00251B95"/>
    <w:rsid w:val="00251C18"/>
    <w:rsid w:val="00252F1B"/>
    <w:rsid w:val="00255E57"/>
    <w:rsid w:val="0025639F"/>
    <w:rsid w:val="00256DE3"/>
    <w:rsid w:val="00257FFC"/>
    <w:rsid w:val="00260635"/>
    <w:rsid w:val="00261F6C"/>
    <w:rsid w:val="00262245"/>
    <w:rsid w:val="00262445"/>
    <w:rsid w:val="00264948"/>
    <w:rsid w:val="002658D1"/>
    <w:rsid w:val="002674E1"/>
    <w:rsid w:val="00270400"/>
    <w:rsid w:val="00270601"/>
    <w:rsid w:val="00270777"/>
    <w:rsid w:val="00271020"/>
    <w:rsid w:val="0027185F"/>
    <w:rsid w:val="00271AA4"/>
    <w:rsid w:val="00274574"/>
    <w:rsid w:val="00275A3A"/>
    <w:rsid w:val="00276FE4"/>
    <w:rsid w:val="00280EA1"/>
    <w:rsid w:val="00285434"/>
    <w:rsid w:val="0029145E"/>
    <w:rsid w:val="00291855"/>
    <w:rsid w:val="00291F69"/>
    <w:rsid w:val="00292353"/>
    <w:rsid w:val="00292461"/>
    <w:rsid w:val="00293959"/>
    <w:rsid w:val="00293BE8"/>
    <w:rsid w:val="00293E7D"/>
    <w:rsid w:val="00294076"/>
    <w:rsid w:val="002955B6"/>
    <w:rsid w:val="00296ED9"/>
    <w:rsid w:val="002978F5"/>
    <w:rsid w:val="00297951"/>
    <w:rsid w:val="002A0709"/>
    <w:rsid w:val="002A1B02"/>
    <w:rsid w:val="002A34AD"/>
    <w:rsid w:val="002A495E"/>
    <w:rsid w:val="002A5802"/>
    <w:rsid w:val="002A7CDA"/>
    <w:rsid w:val="002A7CF3"/>
    <w:rsid w:val="002B05E8"/>
    <w:rsid w:val="002B0B14"/>
    <w:rsid w:val="002B0BF5"/>
    <w:rsid w:val="002B261A"/>
    <w:rsid w:val="002B35B7"/>
    <w:rsid w:val="002B4DB4"/>
    <w:rsid w:val="002B64C9"/>
    <w:rsid w:val="002B69D1"/>
    <w:rsid w:val="002C01BE"/>
    <w:rsid w:val="002C25FE"/>
    <w:rsid w:val="002C3731"/>
    <w:rsid w:val="002C54DE"/>
    <w:rsid w:val="002C6912"/>
    <w:rsid w:val="002C74C4"/>
    <w:rsid w:val="002C778C"/>
    <w:rsid w:val="002D24C2"/>
    <w:rsid w:val="002D3125"/>
    <w:rsid w:val="002D414F"/>
    <w:rsid w:val="002D4E48"/>
    <w:rsid w:val="002D544F"/>
    <w:rsid w:val="002D76D0"/>
    <w:rsid w:val="002E12D3"/>
    <w:rsid w:val="002E1706"/>
    <w:rsid w:val="002E1F00"/>
    <w:rsid w:val="002E2735"/>
    <w:rsid w:val="002E28B9"/>
    <w:rsid w:val="002E632A"/>
    <w:rsid w:val="002E6609"/>
    <w:rsid w:val="002E6E9E"/>
    <w:rsid w:val="002F0566"/>
    <w:rsid w:val="002F0CAB"/>
    <w:rsid w:val="002F15B1"/>
    <w:rsid w:val="002F1C0C"/>
    <w:rsid w:val="002F2362"/>
    <w:rsid w:val="002F26B6"/>
    <w:rsid w:val="002F68DF"/>
    <w:rsid w:val="002F6E0B"/>
    <w:rsid w:val="002F7532"/>
    <w:rsid w:val="002F7904"/>
    <w:rsid w:val="0030095C"/>
    <w:rsid w:val="00301045"/>
    <w:rsid w:val="00301CA9"/>
    <w:rsid w:val="00303A87"/>
    <w:rsid w:val="0030448A"/>
    <w:rsid w:val="00304865"/>
    <w:rsid w:val="003052FD"/>
    <w:rsid w:val="00305753"/>
    <w:rsid w:val="00307484"/>
    <w:rsid w:val="003075A4"/>
    <w:rsid w:val="0030764F"/>
    <w:rsid w:val="00311167"/>
    <w:rsid w:val="003113BC"/>
    <w:rsid w:val="00315851"/>
    <w:rsid w:val="00315D52"/>
    <w:rsid w:val="003179A0"/>
    <w:rsid w:val="0032135C"/>
    <w:rsid w:val="00321514"/>
    <w:rsid w:val="00322345"/>
    <w:rsid w:val="00322EAA"/>
    <w:rsid w:val="00323070"/>
    <w:rsid w:val="00323FF8"/>
    <w:rsid w:val="00325FE2"/>
    <w:rsid w:val="00326E11"/>
    <w:rsid w:val="0032736C"/>
    <w:rsid w:val="0032755D"/>
    <w:rsid w:val="00331EC7"/>
    <w:rsid w:val="00332991"/>
    <w:rsid w:val="003337FE"/>
    <w:rsid w:val="00334BFF"/>
    <w:rsid w:val="00334C95"/>
    <w:rsid w:val="003355AE"/>
    <w:rsid w:val="0033716D"/>
    <w:rsid w:val="0034012D"/>
    <w:rsid w:val="003403A7"/>
    <w:rsid w:val="003407FC"/>
    <w:rsid w:val="0034187C"/>
    <w:rsid w:val="003422CB"/>
    <w:rsid w:val="00342913"/>
    <w:rsid w:val="003435E7"/>
    <w:rsid w:val="00343A0C"/>
    <w:rsid w:val="00343B75"/>
    <w:rsid w:val="003464AF"/>
    <w:rsid w:val="003466A6"/>
    <w:rsid w:val="0034724E"/>
    <w:rsid w:val="00347D8F"/>
    <w:rsid w:val="003513FF"/>
    <w:rsid w:val="003526D2"/>
    <w:rsid w:val="003534B7"/>
    <w:rsid w:val="00353E0D"/>
    <w:rsid w:val="0035452B"/>
    <w:rsid w:val="00354591"/>
    <w:rsid w:val="0035496D"/>
    <w:rsid w:val="00356BA0"/>
    <w:rsid w:val="003574D6"/>
    <w:rsid w:val="00357F8D"/>
    <w:rsid w:val="00360F6A"/>
    <w:rsid w:val="0036227B"/>
    <w:rsid w:val="0036295B"/>
    <w:rsid w:val="00366963"/>
    <w:rsid w:val="00367310"/>
    <w:rsid w:val="00370155"/>
    <w:rsid w:val="00370AF9"/>
    <w:rsid w:val="00370FB8"/>
    <w:rsid w:val="003731FC"/>
    <w:rsid w:val="00373C01"/>
    <w:rsid w:val="00375DA9"/>
    <w:rsid w:val="00376226"/>
    <w:rsid w:val="0037681D"/>
    <w:rsid w:val="00376F3D"/>
    <w:rsid w:val="00377A1E"/>
    <w:rsid w:val="00382F3A"/>
    <w:rsid w:val="003842F6"/>
    <w:rsid w:val="0038432C"/>
    <w:rsid w:val="00385324"/>
    <w:rsid w:val="003872F8"/>
    <w:rsid w:val="00391038"/>
    <w:rsid w:val="0039106D"/>
    <w:rsid w:val="00393EB8"/>
    <w:rsid w:val="003A09C4"/>
    <w:rsid w:val="003A119F"/>
    <w:rsid w:val="003A1746"/>
    <w:rsid w:val="003A27DD"/>
    <w:rsid w:val="003A2A8F"/>
    <w:rsid w:val="003A31A9"/>
    <w:rsid w:val="003A331E"/>
    <w:rsid w:val="003A34EB"/>
    <w:rsid w:val="003A41D8"/>
    <w:rsid w:val="003A68A3"/>
    <w:rsid w:val="003A6C8E"/>
    <w:rsid w:val="003B12E8"/>
    <w:rsid w:val="003B1BCF"/>
    <w:rsid w:val="003B233B"/>
    <w:rsid w:val="003B3A60"/>
    <w:rsid w:val="003B4721"/>
    <w:rsid w:val="003B4F64"/>
    <w:rsid w:val="003B5113"/>
    <w:rsid w:val="003B53FC"/>
    <w:rsid w:val="003B54B0"/>
    <w:rsid w:val="003B6B23"/>
    <w:rsid w:val="003B7A2B"/>
    <w:rsid w:val="003C0641"/>
    <w:rsid w:val="003C1E9C"/>
    <w:rsid w:val="003C2E7A"/>
    <w:rsid w:val="003C36B5"/>
    <w:rsid w:val="003C3ACD"/>
    <w:rsid w:val="003C434A"/>
    <w:rsid w:val="003C567C"/>
    <w:rsid w:val="003C6C60"/>
    <w:rsid w:val="003D00DC"/>
    <w:rsid w:val="003D0E22"/>
    <w:rsid w:val="003D1DED"/>
    <w:rsid w:val="003D22A1"/>
    <w:rsid w:val="003D3DE0"/>
    <w:rsid w:val="003D428D"/>
    <w:rsid w:val="003D4FBC"/>
    <w:rsid w:val="003D5B47"/>
    <w:rsid w:val="003D5C3B"/>
    <w:rsid w:val="003D72A5"/>
    <w:rsid w:val="003E0284"/>
    <w:rsid w:val="003E07C4"/>
    <w:rsid w:val="003E0FA7"/>
    <w:rsid w:val="003E16FC"/>
    <w:rsid w:val="003E3432"/>
    <w:rsid w:val="003E4C64"/>
    <w:rsid w:val="003E5642"/>
    <w:rsid w:val="003E7EB2"/>
    <w:rsid w:val="003F1769"/>
    <w:rsid w:val="003F202A"/>
    <w:rsid w:val="003F475F"/>
    <w:rsid w:val="003F4888"/>
    <w:rsid w:val="003F49BF"/>
    <w:rsid w:val="003F4C26"/>
    <w:rsid w:val="003F4D58"/>
    <w:rsid w:val="004004A6"/>
    <w:rsid w:val="0040054F"/>
    <w:rsid w:val="00401219"/>
    <w:rsid w:val="004026B0"/>
    <w:rsid w:val="00402EA7"/>
    <w:rsid w:val="00405965"/>
    <w:rsid w:val="00406B2F"/>
    <w:rsid w:val="0040742F"/>
    <w:rsid w:val="00412096"/>
    <w:rsid w:val="00412F53"/>
    <w:rsid w:val="004133FB"/>
    <w:rsid w:val="00416101"/>
    <w:rsid w:val="00416314"/>
    <w:rsid w:val="00420746"/>
    <w:rsid w:val="00420B7E"/>
    <w:rsid w:val="004212E2"/>
    <w:rsid w:val="0042180F"/>
    <w:rsid w:val="00423ABC"/>
    <w:rsid w:val="004243BA"/>
    <w:rsid w:val="00427FF5"/>
    <w:rsid w:val="00430F04"/>
    <w:rsid w:val="00431DFB"/>
    <w:rsid w:val="004321D7"/>
    <w:rsid w:val="00432704"/>
    <w:rsid w:val="00432778"/>
    <w:rsid w:val="00435827"/>
    <w:rsid w:val="00435839"/>
    <w:rsid w:val="00436429"/>
    <w:rsid w:val="00436864"/>
    <w:rsid w:val="004368DD"/>
    <w:rsid w:val="00436B54"/>
    <w:rsid w:val="00440C12"/>
    <w:rsid w:val="00446175"/>
    <w:rsid w:val="0044658E"/>
    <w:rsid w:val="0044682E"/>
    <w:rsid w:val="00450492"/>
    <w:rsid w:val="00450597"/>
    <w:rsid w:val="00450F7F"/>
    <w:rsid w:val="00454817"/>
    <w:rsid w:val="00455ADE"/>
    <w:rsid w:val="00456C96"/>
    <w:rsid w:val="00457666"/>
    <w:rsid w:val="00457807"/>
    <w:rsid w:val="00457B18"/>
    <w:rsid w:val="00457C0A"/>
    <w:rsid w:val="00461C4C"/>
    <w:rsid w:val="00462077"/>
    <w:rsid w:val="00462E3E"/>
    <w:rsid w:val="0046429C"/>
    <w:rsid w:val="004651C5"/>
    <w:rsid w:val="00465556"/>
    <w:rsid w:val="00465DA3"/>
    <w:rsid w:val="00467FEF"/>
    <w:rsid w:val="0047026A"/>
    <w:rsid w:val="00471114"/>
    <w:rsid w:val="004744A5"/>
    <w:rsid w:val="00474971"/>
    <w:rsid w:val="00474F7E"/>
    <w:rsid w:val="00475312"/>
    <w:rsid w:val="00475905"/>
    <w:rsid w:val="004762BA"/>
    <w:rsid w:val="0047711E"/>
    <w:rsid w:val="00477410"/>
    <w:rsid w:val="0047795B"/>
    <w:rsid w:val="00480764"/>
    <w:rsid w:val="00480B76"/>
    <w:rsid w:val="00484138"/>
    <w:rsid w:val="004879D0"/>
    <w:rsid w:val="00487D96"/>
    <w:rsid w:val="00490C14"/>
    <w:rsid w:val="004910EF"/>
    <w:rsid w:val="0049147D"/>
    <w:rsid w:val="00491CF0"/>
    <w:rsid w:val="00492D23"/>
    <w:rsid w:val="00495F84"/>
    <w:rsid w:val="00496008"/>
    <w:rsid w:val="00497170"/>
    <w:rsid w:val="004A005B"/>
    <w:rsid w:val="004A140C"/>
    <w:rsid w:val="004A1AA4"/>
    <w:rsid w:val="004A25B6"/>
    <w:rsid w:val="004A2F43"/>
    <w:rsid w:val="004A3352"/>
    <w:rsid w:val="004A3E0B"/>
    <w:rsid w:val="004A685C"/>
    <w:rsid w:val="004B07A7"/>
    <w:rsid w:val="004B092D"/>
    <w:rsid w:val="004B485A"/>
    <w:rsid w:val="004B5B15"/>
    <w:rsid w:val="004B779E"/>
    <w:rsid w:val="004B7DEF"/>
    <w:rsid w:val="004C08A0"/>
    <w:rsid w:val="004C1F20"/>
    <w:rsid w:val="004C2F07"/>
    <w:rsid w:val="004C3CC1"/>
    <w:rsid w:val="004C3FD8"/>
    <w:rsid w:val="004C4B6D"/>
    <w:rsid w:val="004C4BB7"/>
    <w:rsid w:val="004C67DB"/>
    <w:rsid w:val="004C6DD2"/>
    <w:rsid w:val="004C753E"/>
    <w:rsid w:val="004C7604"/>
    <w:rsid w:val="004D2578"/>
    <w:rsid w:val="004D5B91"/>
    <w:rsid w:val="004D5FBB"/>
    <w:rsid w:val="004D639B"/>
    <w:rsid w:val="004D6441"/>
    <w:rsid w:val="004E0F34"/>
    <w:rsid w:val="004E12BF"/>
    <w:rsid w:val="004E2597"/>
    <w:rsid w:val="004E35EB"/>
    <w:rsid w:val="004E4697"/>
    <w:rsid w:val="004E58C8"/>
    <w:rsid w:val="004E6D35"/>
    <w:rsid w:val="004E6EF1"/>
    <w:rsid w:val="004E72BF"/>
    <w:rsid w:val="004F1008"/>
    <w:rsid w:val="004F109F"/>
    <w:rsid w:val="004F4AC3"/>
    <w:rsid w:val="004F4DEC"/>
    <w:rsid w:val="004F51C5"/>
    <w:rsid w:val="004F6913"/>
    <w:rsid w:val="004F6B9B"/>
    <w:rsid w:val="00501739"/>
    <w:rsid w:val="00503B86"/>
    <w:rsid w:val="00503E30"/>
    <w:rsid w:val="00506A69"/>
    <w:rsid w:val="00506F5E"/>
    <w:rsid w:val="00507FF0"/>
    <w:rsid w:val="005102FE"/>
    <w:rsid w:val="005112A9"/>
    <w:rsid w:val="005136ED"/>
    <w:rsid w:val="005137F1"/>
    <w:rsid w:val="00513BC0"/>
    <w:rsid w:val="00513DF6"/>
    <w:rsid w:val="0051532A"/>
    <w:rsid w:val="005159B4"/>
    <w:rsid w:val="00517041"/>
    <w:rsid w:val="00523640"/>
    <w:rsid w:val="00523A9F"/>
    <w:rsid w:val="00524FEB"/>
    <w:rsid w:val="00530468"/>
    <w:rsid w:val="00530A1B"/>
    <w:rsid w:val="00530EB4"/>
    <w:rsid w:val="0053132F"/>
    <w:rsid w:val="005318A5"/>
    <w:rsid w:val="00531F83"/>
    <w:rsid w:val="005327EA"/>
    <w:rsid w:val="00533296"/>
    <w:rsid w:val="00534420"/>
    <w:rsid w:val="00534C78"/>
    <w:rsid w:val="0053625B"/>
    <w:rsid w:val="005364EA"/>
    <w:rsid w:val="00537645"/>
    <w:rsid w:val="00540701"/>
    <w:rsid w:val="005426B2"/>
    <w:rsid w:val="00545257"/>
    <w:rsid w:val="00545E94"/>
    <w:rsid w:val="00546598"/>
    <w:rsid w:val="0054712B"/>
    <w:rsid w:val="00552CB4"/>
    <w:rsid w:val="005536F3"/>
    <w:rsid w:val="00553801"/>
    <w:rsid w:val="00555E8D"/>
    <w:rsid w:val="005568C7"/>
    <w:rsid w:val="005573AD"/>
    <w:rsid w:val="00557515"/>
    <w:rsid w:val="0056114D"/>
    <w:rsid w:val="0056150B"/>
    <w:rsid w:val="005630D6"/>
    <w:rsid w:val="00563CCB"/>
    <w:rsid w:val="00564CF7"/>
    <w:rsid w:val="005651B6"/>
    <w:rsid w:val="005662D2"/>
    <w:rsid w:val="0056731B"/>
    <w:rsid w:val="005678ED"/>
    <w:rsid w:val="00572415"/>
    <w:rsid w:val="005728DA"/>
    <w:rsid w:val="00573506"/>
    <w:rsid w:val="005735E6"/>
    <w:rsid w:val="0057502C"/>
    <w:rsid w:val="00576324"/>
    <w:rsid w:val="00576B8C"/>
    <w:rsid w:val="00576EA9"/>
    <w:rsid w:val="00577249"/>
    <w:rsid w:val="00582840"/>
    <w:rsid w:val="00583E16"/>
    <w:rsid w:val="00583F23"/>
    <w:rsid w:val="00584385"/>
    <w:rsid w:val="00584B64"/>
    <w:rsid w:val="0058541A"/>
    <w:rsid w:val="00586B40"/>
    <w:rsid w:val="00587174"/>
    <w:rsid w:val="005877A3"/>
    <w:rsid w:val="00587A88"/>
    <w:rsid w:val="00591B20"/>
    <w:rsid w:val="005943F5"/>
    <w:rsid w:val="00594F89"/>
    <w:rsid w:val="00595D90"/>
    <w:rsid w:val="00596028"/>
    <w:rsid w:val="00596576"/>
    <w:rsid w:val="005A07E0"/>
    <w:rsid w:val="005A122B"/>
    <w:rsid w:val="005A2B59"/>
    <w:rsid w:val="005A3331"/>
    <w:rsid w:val="005A3854"/>
    <w:rsid w:val="005A3A79"/>
    <w:rsid w:val="005A3F10"/>
    <w:rsid w:val="005A5831"/>
    <w:rsid w:val="005A7470"/>
    <w:rsid w:val="005A7EBC"/>
    <w:rsid w:val="005B053B"/>
    <w:rsid w:val="005B183D"/>
    <w:rsid w:val="005B215C"/>
    <w:rsid w:val="005B4601"/>
    <w:rsid w:val="005B4E33"/>
    <w:rsid w:val="005B51DE"/>
    <w:rsid w:val="005B5BD6"/>
    <w:rsid w:val="005B7F12"/>
    <w:rsid w:val="005C2E1D"/>
    <w:rsid w:val="005C4D34"/>
    <w:rsid w:val="005C5171"/>
    <w:rsid w:val="005C5420"/>
    <w:rsid w:val="005C601F"/>
    <w:rsid w:val="005C6258"/>
    <w:rsid w:val="005C6ED2"/>
    <w:rsid w:val="005C7799"/>
    <w:rsid w:val="005D04C7"/>
    <w:rsid w:val="005D1BC2"/>
    <w:rsid w:val="005D1FEE"/>
    <w:rsid w:val="005D2114"/>
    <w:rsid w:val="005D6ADF"/>
    <w:rsid w:val="005D6D32"/>
    <w:rsid w:val="005D739B"/>
    <w:rsid w:val="005D78BB"/>
    <w:rsid w:val="005E1C91"/>
    <w:rsid w:val="005E36B7"/>
    <w:rsid w:val="005E3B47"/>
    <w:rsid w:val="005E434C"/>
    <w:rsid w:val="005E4A5F"/>
    <w:rsid w:val="005E5069"/>
    <w:rsid w:val="005E7F42"/>
    <w:rsid w:val="005F0C04"/>
    <w:rsid w:val="005F3195"/>
    <w:rsid w:val="005F3C26"/>
    <w:rsid w:val="005F477B"/>
    <w:rsid w:val="005F4905"/>
    <w:rsid w:val="005F7048"/>
    <w:rsid w:val="005F7181"/>
    <w:rsid w:val="005F73C9"/>
    <w:rsid w:val="005F7A90"/>
    <w:rsid w:val="005F7CD2"/>
    <w:rsid w:val="0060148A"/>
    <w:rsid w:val="00606D5E"/>
    <w:rsid w:val="006070C8"/>
    <w:rsid w:val="0061105A"/>
    <w:rsid w:val="00611C98"/>
    <w:rsid w:val="00613812"/>
    <w:rsid w:val="00613C96"/>
    <w:rsid w:val="0061421B"/>
    <w:rsid w:val="006145CF"/>
    <w:rsid w:val="00614A11"/>
    <w:rsid w:val="00614D32"/>
    <w:rsid w:val="00615600"/>
    <w:rsid w:val="006161FE"/>
    <w:rsid w:val="0061623C"/>
    <w:rsid w:val="00620762"/>
    <w:rsid w:val="00621A84"/>
    <w:rsid w:val="0062315B"/>
    <w:rsid w:val="006233BA"/>
    <w:rsid w:val="00625C85"/>
    <w:rsid w:val="006262CA"/>
    <w:rsid w:val="00630808"/>
    <w:rsid w:val="00630D0D"/>
    <w:rsid w:val="0063194E"/>
    <w:rsid w:val="00634057"/>
    <w:rsid w:val="006340B0"/>
    <w:rsid w:val="0063414E"/>
    <w:rsid w:val="00635C55"/>
    <w:rsid w:val="006370FE"/>
    <w:rsid w:val="0064093C"/>
    <w:rsid w:val="00642B74"/>
    <w:rsid w:val="00643570"/>
    <w:rsid w:val="00644907"/>
    <w:rsid w:val="00644B33"/>
    <w:rsid w:val="00646877"/>
    <w:rsid w:val="00646F14"/>
    <w:rsid w:val="0065161A"/>
    <w:rsid w:val="00651CBB"/>
    <w:rsid w:val="00652F8F"/>
    <w:rsid w:val="00654D3F"/>
    <w:rsid w:val="0065568E"/>
    <w:rsid w:val="00655E49"/>
    <w:rsid w:val="0065675E"/>
    <w:rsid w:val="006575AF"/>
    <w:rsid w:val="00657B7A"/>
    <w:rsid w:val="00661E03"/>
    <w:rsid w:val="00663D5F"/>
    <w:rsid w:val="006642C3"/>
    <w:rsid w:val="00664766"/>
    <w:rsid w:val="00664A12"/>
    <w:rsid w:val="00664C92"/>
    <w:rsid w:val="00664FA2"/>
    <w:rsid w:val="006651D3"/>
    <w:rsid w:val="00667563"/>
    <w:rsid w:val="00667699"/>
    <w:rsid w:val="006710F9"/>
    <w:rsid w:val="0067189D"/>
    <w:rsid w:val="006761DD"/>
    <w:rsid w:val="00676D3C"/>
    <w:rsid w:val="00682485"/>
    <w:rsid w:val="006836D0"/>
    <w:rsid w:val="006841B5"/>
    <w:rsid w:val="006860BA"/>
    <w:rsid w:val="00687B52"/>
    <w:rsid w:val="00690411"/>
    <w:rsid w:val="0069054A"/>
    <w:rsid w:val="0069076A"/>
    <w:rsid w:val="00690C91"/>
    <w:rsid w:val="00691165"/>
    <w:rsid w:val="00692075"/>
    <w:rsid w:val="006927DD"/>
    <w:rsid w:val="00692CC0"/>
    <w:rsid w:val="0069568F"/>
    <w:rsid w:val="006962DB"/>
    <w:rsid w:val="006A03D2"/>
    <w:rsid w:val="006A096A"/>
    <w:rsid w:val="006A4A0B"/>
    <w:rsid w:val="006A4DC7"/>
    <w:rsid w:val="006A5883"/>
    <w:rsid w:val="006A58B0"/>
    <w:rsid w:val="006B06A2"/>
    <w:rsid w:val="006B220D"/>
    <w:rsid w:val="006B6D7F"/>
    <w:rsid w:val="006C1E15"/>
    <w:rsid w:val="006C2BE1"/>
    <w:rsid w:val="006C45F9"/>
    <w:rsid w:val="006C4915"/>
    <w:rsid w:val="006C4D9B"/>
    <w:rsid w:val="006C58E2"/>
    <w:rsid w:val="006C5BA5"/>
    <w:rsid w:val="006C6C2E"/>
    <w:rsid w:val="006C7661"/>
    <w:rsid w:val="006C7746"/>
    <w:rsid w:val="006D6C2E"/>
    <w:rsid w:val="006D72DA"/>
    <w:rsid w:val="006D755B"/>
    <w:rsid w:val="006E02AE"/>
    <w:rsid w:val="006E21AE"/>
    <w:rsid w:val="006E238D"/>
    <w:rsid w:val="006E4107"/>
    <w:rsid w:val="006E43DD"/>
    <w:rsid w:val="006E4554"/>
    <w:rsid w:val="006E5149"/>
    <w:rsid w:val="006E5567"/>
    <w:rsid w:val="006E5700"/>
    <w:rsid w:val="006E68D8"/>
    <w:rsid w:val="006F065B"/>
    <w:rsid w:val="006F067C"/>
    <w:rsid w:val="006F096E"/>
    <w:rsid w:val="006F3293"/>
    <w:rsid w:val="006F337F"/>
    <w:rsid w:val="006F4107"/>
    <w:rsid w:val="006F6AAA"/>
    <w:rsid w:val="00703579"/>
    <w:rsid w:val="00704192"/>
    <w:rsid w:val="007073CA"/>
    <w:rsid w:val="00707DC3"/>
    <w:rsid w:val="00707DDA"/>
    <w:rsid w:val="00711599"/>
    <w:rsid w:val="00714D41"/>
    <w:rsid w:val="00716F47"/>
    <w:rsid w:val="00717412"/>
    <w:rsid w:val="00717589"/>
    <w:rsid w:val="00717E84"/>
    <w:rsid w:val="0072057F"/>
    <w:rsid w:val="00721820"/>
    <w:rsid w:val="007219C4"/>
    <w:rsid w:val="00723628"/>
    <w:rsid w:val="00723F37"/>
    <w:rsid w:val="0072658C"/>
    <w:rsid w:val="0072694F"/>
    <w:rsid w:val="0072718B"/>
    <w:rsid w:val="00730176"/>
    <w:rsid w:val="00731412"/>
    <w:rsid w:val="00732A2B"/>
    <w:rsid w:val="00732A8A"/>
    <w:rsid w:val="00735185"/>
    <w:rsid w:val="00735256"/>
    <w:rsid w:val="007356EC"/>
    <w:rsid w:val="007370A1"/>
    <w:rsid w:val="00740857"/>
    <w:rsid w:val="00743381"/>
    <w:rsid w:val="00743809"/>
    <w:rsid w:val="007450D5"/>
    <w:rsid w:val="00754C2F"/>
    <w:rsid w:val="007563BB"/>
    <w:rsid w:val="007622DA"/>
    <w:rsid w:val="00762B70"/>
    <w:rsid w:val="00762CC5"/>
    <w:rsid w:val="00763A64"/>
    <w:rsid w:val="00763C1A"/>
    <w:rsid w:val="00763FF1"/>
    <w:rsid w:val="007653E6"/>
    <w:rsid w:val="00766C5C"/>
    <w:rsid w:val="00767FF4"/>
    <w:rsid w:val="00771F8D"/>
    <w:rsid w:val="00774B9B"/>
    <w:rsid w:val="007758B1"/>
    <w:rsid w:val="0077666A"/>
    <w:rsid w:val="00776B16"/>
    <w:rsid w:val="007829EA"/>
    <w:rsid w:val="00782B87"/>
    <w:rsid w:val="00782BBB"/>
    <w:rsid w:val="00784150"/>
    <w:rsid w:val="007842A2"/>
    <w:rsid w:val="0078559A"/>
    <w:rsid w:val="00786BAC"/>
    <w:rsid w:val="007878FC"/>
    <w:rsid w:val="007906D0"/>
    <w:rsid w:val="00790AAD"/>
    <w:rsid w:val="00791505"/>
    <w:rsid w:val="00791B5B"/>
    <w:rsid w:val="00792B57"/>
    <w:rsid w:val="00792D1F"/>
    <w:rsid w:val="00793FD1"/>
    <w:rsid w:val="0079531E"/>
    <w:rsid w:val="00795346"/>
    <w:rsid w:val="00796D3E"/>
    <w:rsid w:val="007A0082"/>
    <w:rsid w:val="007A04B7"/>
    <w:rsid w:val="007A12B0"/>
    <w:rsid w:val="007A4811"/>
    <w:rsid w:val="007A4EC2"/>
    <w:rsid w:val="007A5101"/>
    <w:rsid w:val="007A629B"/>
    <w:rsid w:val="007A700C"/>
    <w:rsid w:val="007A7120"/>
    <w:rsid w:val="007A7605"/>
    <w:rsid w:val="007A77FD"/>
    <w:rsid w:val="007A798F"/>
    <w:rsid w:val="007B0B03"/>
    <w:rsid w:val="007B0FC3"/>
    <w:rsid w:val="007B4AF3"/>
    <w:rsid w:val="007B63D9"/>
    <w:rsid w:val="007B64D1"/>
    <w:rsid w:val="007B699D"/>
    <w:rsid w:val="007B6E9A"/>
    <w:rsid w:val="007B752A"/>
    <w:rsid w:val="007C005D"/>
    <w:rsid w:val="007C2A0B"/>
    <w:rsid w:val="007C72A3"/>
    <w:rsid w:val="007D00CD"/>
    <w:rsid w:val="007D2C29"/>
    <w:rsid w:val="007D580E"/>
    <w:rsid w:val="007D5997"/>
    <w:rsid w:val="007D5DCF"/>
    <w:rsid w:val="007D70A7"/>
    <w:rsid w:val="007E0CE3"/>
    <w:rsid w:val="007E1A28"/>
    <w:rsid w:val="007E2DE4"/>
    <w:rsid w:val="007E2FC4"/>
    <w:rsid w:val="007E32D3"/>
    <w:rsid w:val="007E3436"/>
    <w:rsid w:val="007E462F"/>
    <w:rsid w:val="007E58E2"/>
    <w:rsid w:val="007E6AFA"/>
    <w:rsid w:val="007E6C6F"/>
    <w:rsid w:val="007E6ED2"/>
    <w:rsid w:val="007F01A8"/>
    <w:rsid w:val="007F03BD"/>
    <w:rsid w:val="007F0717"/>
    <w:rsid w:val="007F0719"/>
    <w:rsid w:val="007F1B9B"/>
    <w:rsid w:val="007F2819"/>
    <w:rsid w:val="007F4754"/>
    <w:rsid w:val="007F4D3F"/>
    <w:rsid w:val="007F57A4"/>
    <w:rsid w:val="007F59D7"/>
    <w:rsid w:val="007F6A70"/>
    <w:rsid w:val="007F733F"/>
    <w:rsid w:val="007F7404"/>
    <w:rsid w:val="007F7C15"/>
    <w:rsid w:val="0080084A"/>
    <w:rsid w:val="0080137C"/>
    <w:rsid w:val="008028A5"/>
    <w:rsid w:val="00802A60"/>
    <w:rsid w:val="00803CD4"/>
    <w:rsid w:val="008048A0"/>
    <w:rsid w:val="00804FD8"/>
    <w:rsid w:val="0080543C"/>
    <w:rsid w:val="008056D6"/>
    <w:rsid w:val="00805714"/>
    <w:rsid w:val="00805CD5"/>
    <w:rsid w:val="00805E64"/>
    <w:rsid w:val="00806705"/>
    <w:rsid w:val="008075DA"/>
    <w:rsid w:val="00811B58"/>
    <w:rsid w:val="00811EF2"/>
    <w:rsid w:val="00815021"/>
    <w:rsid w:val="008154B1"/>
    <w:rsid w:val="008157E1"/>
    <w:rsid w:val="00817082"/>
    <w:rsid w:val="00817CF2"/>
    <w:rsid w:val="00820814"/>
    <w:rsid w:val="00820A42"/>
    <w:rsid w:val="008219D4"/>
    <w:rsid w:val="00822DDB"/>
    <w:rsid w:val="00823457"/>
    <w:rsid w:val="008245D9"/>
    <w:rsid w:val="008248AF"/>
    <w:rsid w:val="00824DBC"/>
    <w:rsid w:val="008252C8"/>
    <w:rsid w:val="008320E4"/>
    <w:rsid w:val="00832543"/>
    <w:rsid w:val="00832F70"/>
    <w:rsid w:val="00833A56"/>
    <w:rsid w:val="008341AF"/>
    <w:rsid w:val="00834796"/>
    <w:rsid w:val="00834880"/>
    <w:rsid w:val="00834CE6"/>
    <w:rsid w:val="008371A7"/>
    <w:rsid w:val="0084028F"/>
    <w:rsid w:val="00842A3F"/>
    <w:rsid w:val="00842CF6"/>
    <w:rsid w:val="00844B16"/>
    <w:rsid w:val="00845612"/>
    <w:rsid w:val="0084570C"/>
    <w:rsid w:val="0084698F"/>
    <w:rsid w:val="00846E22"/>
    <w:rsid w:val="008473BE"/>
    <w:rsid w:val="00847844"/>
    <w:rsid w:val="00850BCC"/>
    <w:rsid w:val="00852FAF"/>
    <w:rsid w:val="00853339"/>
    <w:rsid w:val="008534D8"/>
    <w:rsid w:val="008579E1"/>
    <w:rsid w:val="008603AD"/>
    <w:rsid w:val="0086052E"/>
    <w:rsid w:val="00861BA2"/>
    <w:rsid w:val="00861BBE"/>
    <w:rsid w:val="00863DAD"/>
    <w:rsid w:val="00864182"/>
    <w:rsid w:val="008646EB"/>
    <w:rsid w:val="00865818"/>
    <w:rsid w:val="008669F3"/>
    <w:rsid w:val="008674FB"/>
    <w:rsid w:val="00870187"/>
    <w:rsid w:val="00870FA3"/>
    <w:rsid w:val="008719B7"/>
    <w:rsid w:val="00871A75"/>
    <w:rsid w:val="00872449"/>
    <w:rsid w:val="00872C54"/>
    <w:rsid w:val="008743F5"/>
    <w:rsid w:val="0087671D"/>
    <w:rsid w:val="00876A00"/>
    <w:rsid w:val="00876AB1"/>
    <w:rsid w:val="00877F6B"/>
    <w:rsid w:val="00880A4F"/>
    <w:rsid w:val="00880DF0"/>
    <w:rsid w:val="00881CC7"/>
    <w:rsid w:val="00882C55"/>
    <w:rsid w:val="00883A0A"/>
    <w:rsid w:val="00884560"/>
    <w:rsid w:val="00884CDB"/>
    <w:rsid w:val="00885849"/>
    <w:rsid w:val="0088608E"/>
    <w:rsid w:val="00887938"/>
    <w:rsid w:val="008916C4"/>
    <w:rsid w:val="0089174F"/>
    <w:rsid w:val="008924CD"/>
    <w:rsid w:val="00893A11"/>
    <w:rsid w:val="00895027"/>
    <w:rsid w:val="0089665D"/>
    <w:rsid w:val="00896D8E"/>
    <w:rsid w:val="008A0452"/>
    <w:rsid w:val="008A0A3F"/>
    <w:rsid w:val="008A1F86"/>
    <w:rsid w:val="008A38AF"/>
    <w:rsid w:val="008A5A15"/>
    <w:rsid w:val="008A6415"/>
    <w:rsid w:val="008A65E2"/>
    <w:rsid w:val="008A69DE"/>
    <w:rsid w:val="008A74E1"/>
    <w:rsid w:val="008B0D61"/>
    <w:rsid w:val="008B1A44"/>
    <w:rsid w:val="008B1B34"/>
    <w:rsid w:val="008B3661"/>
    <w:rsid w:val="008B3C4D"/>
    <w:rsid w:val="008B4F3F"/>
    <w:rsid w:val="008B5155"/>
    <w:rsid w:val="008B51D3"/>
    <w:rsid w:val="008B7B97"/>
    <w:rsid w:val="008B7BEA"/>
    <w:rsid w:val="008C04AB"/>
    <w:rsid w:val="008C17EC"/>
    <w:rsid w:val="008C1B40"/>
    <w:rsid w:val="008C23FC"/>
    <w:rsid w:val="008C369B"/>
    <w:rsid w:val="008C626C"/>
    <w:rsid w:val="008C6E46"/>
    <w:rsid w:val="008C7C90"/>
    <w:rsid w:val="008C7E8F"/>
    <w:rsid w:val="008D3030"/>
    <w:rsid w:val="008D30CD"/>
    <w:rsid w:val="008D3A08"/>
    <w:rsid w:val="008D41A8"/>
    <w:rsid w:val="008D50E1"/>
    <w:rsid w:val="008D5211"/>
    <w:rsid w:val="008D5829"/>
    <w:rsid w:val="008D5E7C"/>
    <w:rsid w:val="008D74B4"/>
    <w:rsid w:val="008E1D50"/>
    <w:rsid w:val="008E21C5"/>
    <w:rsid w:val="008E2906"/>
    <w:rsid w:val="008E327B"/>
    <w:rsid w:val="008E393E"/>
    <w:rsid w:val="008E5018"/>
    <w:rsid w:val="008E53C1"/>
    <w:rsid w:val="008E5549"/>
    <w:rsid w:val="008E712E"/>
    <w:rsid w:val="008F03E5"/>
    <w:rsid w:val="008F0E58"/>
    <w:rsid w:val="008F1A3E"/>
    <w:rsid w:val="008F1FA1"/>
    <w:rsid w:val="008F372B"/>
    <w:rsid w:val="008F37DC"/>
    <w:rsid w:val="008F4A30"/>
    <w:rsid w:val="008F5B67"/>
    <w:rsid w:val="008F5B79"/>
    <w:rsid w:val="008F7CD4"/>
    <w:rsid w:val="008F7E60"/>
    <w:rsid w:val="009009AF"/>
    <w:rsid w:val="00904C5C"/>
    <w:rsid w:val="00904EAA"/>
    <w:rsid w:val="00905067"/>
    <w:rsid w:val="009054A2"/>
    <w:rsid w:val="009063F3"/>
    <w:rsid w:val="009064E2"/>
    <w:rsid w:val="00906DE8"/>
    <w:rsid w:val="009121D6"/>
    <w:rsid w:val="00913A2A"/>
    <w:rsid w:val="0091645B"/>
    <w:rsid w:val="00920ED2"/>
    <w:rsid w:val="009225BF"/>
    <w:rsid w:val="0092784A"/>
    <w:rsid w:val="00930D8B"/>
    <w:rsid w:val="00930D98"/>
    <w:rsid w:val="00932971"/>
    <w:rsid w:val="009350B0"/>
    <w:rsid w:val="009358D1"/>
    <w:rsid w:val="009365F7"/>
    <w:rsid w:val="00936B5D"/>
    <w:rsid w:val="00936FBF"/>
    <w:rsid w:val="00937D42"/>
    <w:rsid w:val="009403C6"/>
    <w:rsid w:val="009405BF"/>
    <w:rsid w:val="00940751"/>
    <w:rsid w:val="0094201F"/>
    <w:rsid w:val="00942E4C"/>
    <w:rsid w:val="009437CB"/>
    <w:rsid w:val="00943B64"/>
    <w:rsid w:val="00946336"/>
    <w:rsid w:val="00946CA1"/>
    <w:rsid w:val="009474D9"/>
    <w:rsid w:val="009509CA"/>
    <w:rsid w:val="00950C2C"/>
    <w:rsid w:val="00950E07"/>
    <w:rsid w:val="00951F62"/>
    <w:rsid w:val="0095221E"/>
    <w:rsid w:val="00956138"/>
    <w:rsid w:val="00960D50"/>
    <w:rsid w:val="00961A56"/>
    <w:rsid w:val="009627CA"/>
    <w:rsid w:val="00963104"/>
    <w:rsid w:val="00963460"/>
    <w:rsid w:val="00970F3F"/>
    <w:rsid w:val="00971312"/>
    <w:rsid w:val="009719D4"/>
    <w:rsid w:val="00980131"/>
    <w:rsid w:val="0098024F"/>
    <w:rsid w:val="009805E4"/>
    <w:rsid w:val="00980B78"/>
    <w:rsid w:val="00981275"/>
    <w:rsid w:val="009823A3"/>
    <w:rsid w:val="00986A54"/>
    <w:rsid w:val="0099226F"/>
    <w:rsid w:val="0099352F"/>
    <w:rsid w:val="00994786"/>
    <w:rsid w:val="00996A37"/>
    <w:rsid w:val="009A0713"/>
    <w:rsid w:val="009A08E4"/>
    <w:rsid w:val="009A0BAB"/>
    <w:rsid w:val="009A1E48"/>
    <w:rsid w:val="009A22C0"/>
    <w:rsid w:val="009A2ACE"/>
    <w:rsid w:val="009A36A3"/>
    <w:rsid w:val="009A4861"/>
    <w:rsid w:val="009A48FA"/>
    <w:rsid w:val="009A4F8F"/>
    <w:rsid w:val="009A5BCA"/>
    <w:rsid w:val="009B2B09"/>
    <w:rsid w:val="009B33CD"/>
    <w:rsid w:val="009B6BC4"/>
    <w:rsid w:val="009C15FE"/>
    <w:rsid w:val="009C264F"/>
    <w:rsid w:val="009C53C5"/>
    <w:rsid w:val="009C60F3"/>
    <w:rsid w:val="009C79DF"/>
    <w:rsid w:val="009C7B26"/>
    <w:rsid w:val="009C7D54"/>
    <w:rsid w:val="009D1015"/>
    <w:rsid w:val="009D12EC"/>
    <w:rsid w:val="009D169B"/>
    <w:rsid w:val="009D1D24"/>
    <w:rsid w:val="009D2F7C"/>
    <w:rsid w:val="009D5897"/>
    <w:rsid w:val="009D6E13"/>
    <w:rsid w:val="009D79A2"/>
    <w:rsid w:val="009D7B67"/>
    <w:rsid w:val="009D7CF1"/>
    <w:rsid w:val="009E3B80"/>
    <w:rsid w:val="009E4FF0"/>
    <w:rsid w:val="009E58C3"/>
    <w:rsid w:val="009E5BDE"/>
    <w:rsid w:val="009E5BF9"/>
    <w:rsid w:val="009E5F9D"/>
    <w:rsid w:val="009E62A4"/>
    <w:rsid w:val="009E6C2C"/>
    <w:rsid w:val="009E779D"/>
    <w:rsid w:val="009F03E6"/>
    <w:rsid w:val="009F16FE"/>
    <w:rsid w:val="009F6615"/>
    <w:rsid w:val="009F7F40"/>
    <w:rsid w:val="00A02A52"/>
    <w:rsid w:val="00A038C2"/>
    <w:rsid w:val="00A03DB4"/>
    <w:rsid w:val="00A046DA"/>
    <w:rsid w:val="00A055F2"/>
    <w:rsid w:val="00A06236"/>
    <w:rsid w:val="00A07C57"/>
    <w:rsid w:val="00A109C5"/>
    <w:rsid w:val="00A10B2C"/>
    <w:rsid w:val="00A121FA"/>
    <w:rsid w:val="00A125F6"/>
    <w:rsid w:val="00A12A66"/>
    <w:rsid w:val="00A12A9D"/>
    <w:rsid w:val="00A13F92"/>
    <w:rsid w:val="00A2338A"/>
    <w:rsid w:val="00A23510"/>
    <w:rsid w:val="00A25831"/>
    <w:rsid w:val="00A262ED"/>
    <w:rsid w:val="00A268EE"/>
    <w:rsid w:val="00A27809"/>
    <w:rsid w:val="00A34793"/>
    <w:rsid w:val="00A34C4F"/>
    <w:rsid w:val="00A355A3"/>
    <w:rsid w:val="00A37C6A"/>
    <w:rsid w:val="00A40352"/>
    <w:rsid w:val="00A406F5"/>
    <w:rsid w:val="00A413C8"/>
    <w:rsid w:val="00A423E0"/>
    <w:rsid w:val="00A45C72"/>
    <w:rsid w:val="00A46319"/>
    <w:rsid w:val="00A46838"/>
    <w:rsid w:val="00A47254"/>
    <w:rsid w:val="00A47EC9"/>
    <w:rsid w:val="00A50734"/>
    <w:rsid w:val="00A516F4"/>
    <w:rsid w:val="00A522FA"/>
    <w:rsid w:val="00A52BA9"/>
    <w:rsid w:val="00A53892"/>
    <w:rsid w:val="00A54A2A"/>
    <w:rsid w:val="00A54B8C"/>
    <w:rsid w:val="00A554DE"/>
    <w:rsid w:val="00A55EA2"/>
    <w:rsid w:val="00A56CB5"/>
    <w:rsid w:val="00A570E1"/>
    <w:rsid w:val="00A57427"/>
    <w:rsid w:val="00A607B7"/>
    <w:rsid w:val="00A63F7D"/>
    <w:rsid w:val="00A64F5B"/>
    <w:rsid w:val="00A67DAA"/>
    <w:rsid w:val="00A73052"/>
    <w:rsid w:val="00A7370A"/>
    <w:rsid w:val="00A73B5C"/>
    <w:rsid w:val="00A746CE"/>
    <w:rsid w:val="00A74F30"/>
    <w:rsid w:val="00A75C9F"/>
    <w:rsid w:val="00A76554"/>
    <w:rsid w:val="00A76CDA"/>
    <w:rsid w:val="00A76DED"/>
    <w:rsid w:val="00A77664"/>
    <w:rsid w:val="00A77730"/>
    <w:rsid w:val="00A77D7E"/>
    <w:rsid w:val="00A81BEA"/>
    <w:rsid w:val="00A81EAF"/>
    <w:rsid w:val="00A81F40"/>
    <w:rsid w:val="00A82236"/>
    <w:rsid w:val="00A826D9"/>
    <w:rsid w:val="00A82CC5"/>
    <w:rsid w:val="00A838DC"/>
    <w:rsid w:val="00A8461A"/>
    <w:rsid w:val="00A84C3F"/>
    <w:rsid w:val="00A85B9F"/>
    <w:rsid w:val="00A865AD"/>
    <w:rsid w:val="00A86B94"/>
    <w:rsid w:val="00A86BD2"/>
    <w:rsid w:val="00A87033"/>
    <w:rsid w:val="00A8788B"/>
    <w:rsid w:val="00A9226B"/>
    <w:rsid w:val="00A92D06"/>
    <w:rsid w:val="00A93312"/>
    <w:rsid w:val="00A93CC2"/>
    <w:rsid w:val="00A94B65"/>
    <w:rsid w:val="00A97159"/>
    <w:rsid w:val="00AA2806"/>
    <w:rsid w:val="00AA2DB4"/>
    <w:rsid w:val="00AA6247"/>
    <w:rsid w:val="00AA6F79"/>
    <w:rsid w:val="00AA7E93"/>
    <w:rsid w:val="00AB124F"/>
    <w:rsid w:val="00AB2243"/>
    <w:rsid w:val="00AB2AF3"/>
    <w:rsid w:val="00AB4108"/>
    <w:rsid w:val="00AB5607"/>
    <w:rsid w:val="00AB6551"/>
    <w:rsid w:val="00AB72AE"/>
    <w:rsid w:val="00AC0850"/>
    <w:rsid w:val="00AC0BBF"/>
    <w:rsid w:val="00AC11EB"/>
    <w:rsid w:val="00AC17FF"/>
    <w:rsid w:val="00AC2B2D"/>
    <w:rsid w:val="00AC512B"/>
    <w:rsid w:val="00AC635C"/>
    <w:rsid w:val="00AC64E6"/>
    <w:rsid w:val="00AC7766"/>
    <w:rsid w:val="00AD0001"/>
    <w:rsid w:val="00AD0244"/>
    <w:rsid w:val="00AD0F84"/>
    <w:rsid w:val="00AD1BF0"/>
    <w:rsid w:val="00AD411E"/>
    <w:rsid w:val="00AD5880"/>
    <w:rsid w:val="00AD6AD9"/>
    <w:rsid w:val="00AD6FE1"/>
    <w:rsid w:val="00AE0272"/>
    <w:rsid w:val="00AE0B75"/>
    <w:rsid w:val="00AE145D"/>
    <w:rsid w:val="00AE20AD"/>
    <w:rsid w:val="00AE20FB"/>
    <w:rsid w:val="00AE2CFC"/>
    <w:rsid w:val="00AE2F13"/>
    <w:rsid w:val="00AE41DC"/>
    <w:rsid w:val="00AE5445"/>
    <w:rsid w:val="00AE706C"/>
    <w:rsid w:val="00AE734E"/>
    <w:rsid w:val="00AF0261"/>
    <w:rsid w:val="00AF0CB6"/>
    <w:rsid w:val="00AF19BE"/>
    <w:rsid w:val="00AF232A"/>
    <w:rsid w:val="00AF3925"/>
    <w:rsid w:val="00AF3D99"/>
    <w:rsid w:val="00AF550D"/>
    <w:rsid w:val="00AF6405"/>
    <w:rsid w:val="00AF7328"/>
    <w:rsid w:val="00AF7A5E"/>
    <w:rsid w:val="00B008BD"/>
    <w:rsid w:val="00B0112D"/>
    <w:rsid w:val="00B03854"/>
    <w:rsid w:val="00B07269"/>
    <w:rsid w:val="00B10F5B"/>
    <w:rsid w:val="00B11977"/>
    <w:rsid w:val="00B13D4B"/>
    <w:rsid w:val="00B148DF"/>
    <w:rsid w:val="00B152A6"/>
    <w:rsid w:val="00B156F8"/>
    <w:rsid w:val="00B1646F"/>
    <w:rsid w:val="00B16CBB"/>
    <w:rsid w:val="00B175D0"/>
    <w:rsid w:val="00B21CB7"/>
    <w:rsid w:val="00B221CE"/>
    <w:rsid w:val="00B225A0"/>
    <w:rsid w:val="00B23C43"/>
    <w:rsid w:val="00B26188"/>
    <w:rsid w:val="00B26190"/>
    <w:rsid w:val="00B270A9"/>
    <w:rsid w:val="00B27431"/>
    <w:rsid w:val="00B30F3B"/>
    <w:rsid w:val="00B342E8"/>
    <w:rsid w:val="00B34AF3"/>
    <w:rsid w:val="00B34CBC"/>
    <w:rsid w:val="00B35201"/>
    <w:rsid w:val="00B357B6"/>
    <w:rsid w:val="00B364E5"/>
    <w:rsid w:val="00B403B9"/>
    <w:rsid w:val="00B44E91"/>
    <w:rsid w:val="00B469E9"/>
    <w:rsid w:val="00B46BCA"/>
    <w:rsid w:val="00B471F8"/>
    <w:rsid w:val="00B4743E"/>
    <w:rsid w:val="00B50950"/>
    <w:rsid w:val="00B53368"/>
    <w:rsid w:val="00B539F8"/>
    <w:rsid w:val="00B53DF4"/>
    <w:rsid w:val="00B56DB3"/>
    <w:rsid w:val="00B57485"/>
    <w:rsid w:val="00B60A97"/>
    <w:rsid w:val="00B61AB8"/>
    <w:rsid w:val="00B62341"/>
    <w:rsid w:val="00B63A64"/>
    <w:rsid w:val="00B64219"/>
    <w:rsid w:val="00B643EA"/>
    <w:rsid w:val="00B643F4"/>
    <w:rsid w:val="00B64B73"/>
    <w:rsid w:val="00B70D7E"/>
    <w:rsid w:val="00B715D8"/>
    <w:rsid w:val="00B74A4B"/>
    <w:rsid w:val="00B751E6"/>
    <w:rsid w:val="00B75DB2"/>
    <w:rsid w:val="00B80BD0"/>
    <w:rsid w:val="00B810AE"/>
    <w:rsid w:val="00B8352A"/>
    <w:rsid w:val="00B83F24"/>
    <w:rsid w:val="00B84B52"/>
    <w:rsid w:val="00B856F0"/>
    <w:rsid w:val="00B85EC3"/>
    <w:rsid w:val="00B864AB"/>
    <w:rsid w:val="00B9061B"/>
    <w:rsid w:val="00B919AB"/>
    <w:rsid w:val="00B91D33"/>
    <w:rsid w:val="00B9222E"/>
    <w:rsid w:val="00B932B3"/>
    <w:rsid w:val="00B936F1"/>
    <w:rsid w:val="00B94204"/>
    <w:rsid w:val="00B9426C"/>
    <w:rsid w:val="00B9680E"/>
    <w:rsid w:val="00B96B17"/>
    <w:rsid w:val="00B97FAA"/>
    <w:rsid w:val="00BA089D"/>
    <w:rsid w:val="00BA1A38"/>
    <w:rsid w:val="00BA2CEC"/>
    <w:rsid w:val="00BA4F3B"/>
    <w:rsid w:val="00BA5BC9"/>
    <w:rsid w:val="00BA79AC"/>
    <w:rsid w:val="00BA79E6"/>
    <w:rsid w:val="00BB0806"/>
    <w:rsid w:val="00BB112F"/>
    <w:rsid w:val="00BB223B"/>
    <w:rsid w:val="00BB38D5"/>
    <w:rsid w:val="00BB3972"/>
    <w:rsid w:val="00BB472E"/>
    <w:rsid w:val="00BB4798"/>
    <w:rsid w:val="00BB53FF"/>
    <w:rsid w:val="00BB6CD0"/>
    <w:rsid w:val="00BC00FA"/>
    <w:rsid w:val="00BC0D8A"/>
    <w:rsid w:val="00BC17DA"/>
    <w:rsid w:val="00BC1835"/>
    <w:rsid w:val="00BC1C5D"/>
    <w:rsid w:val="00BC2634"/>
    <w:rsid w:val="00BC282E"/>
    <w:rsid w:val="00BC575C"/>
    <w:rsid w:val="00BC674E"/>
    <w:rsid w:val="00BC6EB7"/>
    <w:rsid w:val="00BC7A85"/>
    <w:rsid w:val="00BC7DD1"/>
    <w:rsid w:val="00BD0222"/>
    <w:rsid w:val="00BD0657"/>
    <w:rsid w:val="00BD1BD1"/>
    <w:rsid w:val="00BD2DCB"/>
    <w:rsid w:val="00BD479E"/>
    <w:rsid w:val="00BD4C95"/>
    <w:rsid w:val="00BD5C06"/>
    <w:rsid w:val="00BE2C9A"/>
    <w:rsid w:val="00BE381D"/>
    <w:rsid w:val="00BE3883"/>
    <w:rsid w:val="00BE5F00"/>
    <w:rsid w:val="00BE60A7"/>
    <w:rsid w:val="00BE7A8E"/>
    <w:rsid w:val="00BF0FC9"/>
    <w:rsid w:val="00BF25FB"/>
    <w:rsid w:val="00BF2703"/>
    <w:rsid w:val="00BF28DA"/>
    <w:rsid w:val="00BF5957"/>
    <w:rsid w:val="00BF719F"/>
    <w:rsid w:val="00BF7C25"/>
    <w:rsid w:val="00C0032B"/>
    <w:rsid w:val="00C00CE6"/>
    <w:rsid w:val="00C00FB9"/>
    <w:rsid w:val="00C0114D"/>
    <w:rsid w:val="00C01E72"/>
    <w:rsid w:val="00C0202E"/>
    <w:rsid w:val="00C05E98"/>
    <w:rsid w:val="00C069AB"/>
    <w:rsid w:val="00C06F2E"/>
    <w:rsid w:val="00C12739"/>
    <w:rsid w:val="00C12874"/>
    <w:rsid w:val="00C12E72"/>
    <w:rsid w:val="00C1335A"/>
    <w:rsid w:val="00C13B3C"/>
    <w:rsid w:val="00C17CE0"/>
    <w:rsid w:val="00C2389E"/>
    <w:rsid w:val="00C26ADA"/>
    <w:rsid w:val="00C30D78"/>
    <w:rsid w:val="00C33EEE"/>
    <w:rsid w:val="00C340F1"/>
    <w:rsid w:val="00C3433B"/>
    <w:rsid w:val="00C349B0"/>
    <w:rsid w:val="00C360C5"/>
    <w:rsid w:val="00C36E5A"/>
    <w:rsid w:val="00C40F6F"/>
    <w:rsid w:val="00C41261"/>
    <w:rsid w:val="00C414F0"/>
    <w:rsid w:val="00C416F4"/>
    <w:rsid w:val="00C44398"/>
    <w:rsid w:val="00C449C5"/>
    <w:rsid w:val="00C44B3F"/>
    <w:rsid w:val="00C47148"/>
    <w:rsid w:val="00C4779E"/>
    <w:rsid w:val="00C50342"/>
    <w:rsid w:val="00C50627"/>
    <w:rsid w:val="00C5117F"/>
    <w:rsid w:val="00C52EBF"/>
    <w:rsid w:val="00C538F3"/>
    <w:rsid w:val="00C54BEB"/>
    <w:rsid w:val="00C550C1"/>
    <w:rsid w:val="00C55E7A"/>
    <w:rsid w:val="00C56C55"/>
    <w:rsid w:val="00C576D7"/>
    <w:rsid w:val="00C60459"/>
    <w:rsid w:val="00C61CBC"/>
    <w:rsid w:val="00C621F4"/>
    <w:rsid w:val="00C62AB5"/>
    <w:rsid w:val="00C6514D"/>
    <w:rsid w:val="00C66A0C"/>
    <w:rsid w:val="00C66EA9"/>
    <w:rsid w:val="00C71286"/>
    <w:rsid w:val="00C72F02"/>
    <w:rsid w:val="00C74A7F"/>
    <w:rsid w:val="00C7708C"/>
    <w:rsid w:val="00C7714E"/>
    <w:rsid w:val="00C77F0F"/>
    <w:rsid w:val="00C80EA5"/>
    <w:rsid w:val="00C8154E"/>
    <w:rsid w:val="00C81C60"/>
    <w:rsid w:val="00C8202F"/>
    <w:rsid w:val="00C82253"/>
    <w:rsid w:val="00C8297C"/>
    <w:rsid w:val="00C841AF"/>
    <w:rsid w:val="00C84511"/>
    <w:rsid w:val="00C846D5"/>
    <w:rsid w:val="00C84711"/>
    <w:rsid w:val="00C84813"/>
    <w:rsid w:val="00C859C2"/>
    <w:rsid w:val="00C8628B"/>
    <w:rsid w:val="00C863EB"/>
    <w:rsid w:val="00C8700B"/>
    <w:rsid w:val="00C87F96"/>
    <w:rsid w:val="00C90DBF"/>
    <w:rsid w:val="00C918BD"/>
    <w:rsid w:val="00C9228B"/>
    <w:rsid w:val="00C92EF4"/>
    <w:rsid w:val="00C93B16"/>
    <w:rsid w:val="00C946D4"/>
    <w:rsid w:val="00C94E43"/>
    <w:rsid w:val="00C96A34"/>
    <w:rsid w:val="00CA3925"/>
    <w:rsid w:val="00CA4825"/>
    <w:rsid w:val="00CA4F99"/>
    <w:rsid w:val="00CA5229"/>
    <w:rsid w:val="00CA5E0D"/>
    <w:rsid w:val="00CA61FB"/>
    <w:rsid w:val="00CA6415"/>
    <w:rsid w:val="00CA6BDF"/>
    <w:rsid w:val="00CA6E55"/>
    <w:rsid w:val="00CB2D39"/>
    <w:rsid w:val="00CB32FA"/>
    <w:rsid w:val="00CB499E"/>
    <w:rsid w:val="00CB7296"/>
    <w:rsid w:val="00CB7480"/>
    <w:rsid w:val="00CC21D1"/>
    <w:rsid w:val="00CC43C0"/>
    <w:rsid w:val="00CD1AB0"/>
    <w:rsid w:val="00CD2A2B"/>
    <w:rsid w:val="00CD30FE"/>
    <w:rsid w:val="00CD5B4C"/>
    <w:rsid w:val="00CF0C28"/>
    <w:rsid w:val="00CF0C74"/>
    <w:rsid w:val="00CF1217"/>
    <w:rsid w:val="00CF14E9"/>
    <w:rsid w:val="00CF19D6"/>
    <w:rsid w:val="00CF1AB0"/>
    <w:rsid w:val="00CF2D04"/>
    <w:rsid w:val="00CF3ED6"/>
    <w:rsid w:val="00CF3F76"/>
    <w:rsid w:val="00CF4924"/>
    <w:rsid w:val="00D02C67"/>
    <w:rsid w:val="00D030F2"/>
    <w:rsid w:val="00D03593"/>
    <w:rsid w:val="00D045BA"/>
    <w:rsid w:val="00D05CF9"/>
    <w:rsid w:val="00D0608D"/>
    <w:rsid w:val="00D06B47"/>
    <w:rsid w:val="00D10FC0"/>
    <w:rsid w:val="00D10FC8"/>
    <w:rsid w:val="00D132A4"/>
    <w:rsid w:val="00D14E6C"/>
    <w:rsid w:val="00D17CF9"/>
    <w:rsid w:val="00D20AB3"/>
    <w:rsid w:val="00D22E16"/>
    <w:rsid w:val="00D237F6"/>
    <w:rsid w:val="00D2391B"/>
    <w:rsid w:val="00D23FBC"/>
    <w:rsid w:val="00D25302"/>
    <w:rsid w:val="00D25A13"/>
    <w:rsid w:val="00D26B8F"/>
    <w:rsid w:val="00D27337"/>
    <w:rsid w:val="00D27DE6"/>
    <w:rsid w:val="00D3093D"/>
    <w:rsid w:val="00D31D10"/>
    <w:rsid w:val="00D31E48"/>
    <w:rsid w:val="00D320B5"/>
    <w:rsid w:val="00D3273A"/>
    <w:rsid w:val="00D33240"/>
    <w:rsid w:val="00D3365D"/>
    <w:rsid w:val="00D36E73"/>
    <w:rsid w:val="00D37790"/>
    <w:rsid w:val="00D40D15"/>
    <w:rsid w:val="00D425FC"/>
    <w:rsid w:val="00D42B11"/>
    <w:rsid w:val="00D455EA"/>
    <w:rsid w:val="00D45962"/>
    <w:rsid w:val="00D528D4"/>
    <w:rsid w:val="00D530FE"/>
    <w:rsid w:val="00D53427"/>
    <w:rsid w:val="00D545D5"/>
    <w:rsid w:val="00D54629"/>
    <w:rsid w:val="00D54B33"/>
    <w:rsid w:val="00D55400"/>
    <w:rsid w:val="00D5581E"/>
    <w:rsid w:val="00D55FA5"/>
    <w:rsid w:val="00D56F0B"/>
    <w:rsid w:val="00D57EFA"/>
    <w:rsid w:val="00D60E6A"/>
    <w:rsid w:val="00D6165C"/>
    <w:rsid w:val="00D6305D"/>
    <w:rsid w:val="00D634EE"/>
    <w:rsid w:val="00D647EF"/>
    <w:rsid w:val="00D671C5"/>
    <w:rsid w:val="00D70D63"/>
    <w:rsid w:val="00D7546D"/>
    <w:rsid w:val="00D75699"/>
    <w:rsid w:val="00D75D06"/>
    <w:rsid w:val="00D804B5"/>
    <w:rsid w:val="00D8050E"/>
    <w:rsid w:val="00D80EA6"/>
    <w:rsid w:val="00D82B58"/>
    <w:rsid w:val="00D83233"/>
    <w:rsid w:val="00D83EEB"/>
    <w:rsid w:val="00D840C4"/>
    <w:rsid w:val="00D907C4"/>
    <w:rsid w:val="00D91719"/>
    <w:rsid w:val="00D94018"/>
    <w:rsid w:val="00D95E31"/>
    <w:rsid w:val="00D95E98"/>
    <w:rsid w:val="00D97BA4"/>
    <w:rsid w:val="00D97CE9"/>
    <w:rsid w:val="00DA007A"/>
    <w:rsid w:val="00DA0E04"/>
    <w:rsid w:val="00DA161A"/>
    <w:rsid w:val="00DA4040"/>
    <w:rsid w:val="00DA4615"/>
    <w:rsid w:val="00DA4BA5"/>
    <w:rsid w:val="00DA4CD9"/>
    <w:rsid w:val="00DA4D1B"/>
    <w:rsid w:val="00DA4FEB"/>
    <w:rsid w:val="00DA5E95"/>
    <w:rsid w:val="00DB087A"/>
    <w:rsid w:val="00DB1BC9"/>
    <w:rsid w:val="00DB21E4"/>
    <w:rsid w:val="00DB25D4"/>
    <w:rsid w:val="00DB319D"/>
    <w:rsid w:val="00DB41E0"/>
    <w:rsid w:val="00DB426D"/>
    <w:rsid w:val="00DB6F2A"/>
    <w:rsid w:val="00DB7166"/>
    <w:rsid w:val="00DC0EAC"/>
    <w:rsid w:val="00DC2CBF"/>
    <w:rsid w:val="00DC30D6"/>
    <w:rsid w:val="00DC5BDC"/>
    <w:rsid w:val="00DC5C5F"/>
    <w:rsid w:val="00DC6D53"/>
    <w:rsid w:val="00DD0C8E"/>
    <w:rsid w:val="00DD3E5E"/>
    <w:rsid w:val="00DD4EB3"/>
    <w:rsid w:val="00DD5413"/>
    <w:rsid w:val="00DD6445"/>
    <w:rsid w:val="00DD66B1"/>
    <w:rsid w:val="00DD6D71"/>
    <w:rsid w:val="00DE05A3"/>
    <w:rsid w:val="00DE3128"/>
    <w:rsid w:val="00DE3332"/>
    <w:rsid w:val="00DE3815"/>
    <w:rsid w:val="00DE41A4"/>
    <w:rsid w:val="00DE4DD9"/>
    <w:rsid w:val="00DE5469"/>
    <w:rsid w:val="00DE7134"/>
    <w:rsid w:val="00DF5637"/>
    <w:rsid w:val="00DF65E2"/>
    <w:rsid w:val="00DF6BF6"/>
    <w:rsid w:val="00DF7805"/>
    <w:rsid w:val="00DF7FD5"/>
    <w:rsid w:val="00E04221"/>
    <w:rsid w:val="00E0575C"/>
    <w:rsid w:val="00E05C73"/>
    <w:rsid w:val="00E05CA5"/>
    <w:rsid w:val="00E0640B"/>
    <w:rsid w:val="00E0697B"/>
    <w:rsid w:val="00E06EEE"/>
    <w:rsid w:val="00E07568"/>
    <w:rsid w:val="00E07F2E"/>
    <w:rsid w:val="00E1198F"/>
    <w:rsid w:val="00E12361"/>
    <w:rsid w:val="00E14EEF"/>
    <w:rsid w:val="00E16596"/>
    <w:rsid w:val="00E1659F"/>
    <w:rsid w:val="00E17155"/>
    <w:rsid w:val="00E17D95"/>
    <w:rsid w:val="00E17FC4"/>
    <w:rsid w:val="00E22E58"/>
    <w:rsid w:val="00E24645"/>
    <w:rsid w:val="00E24C7D"/>
    <w:rsid w:val="00E26D5E"/>
    <w:rsid w:val="00E26D8E"/>
    <w:rsid w:val="00E27AD7"/>
    <w:rsid w:val="00E30C86"/>
    <w:rsid w:val="00E31CB6"/>
    <w:rsid w:val="00E33824"/>
    <w:rsid w:val="00E3415C"/>
    <w:rsid w:val="00E34CAB"/>
    <w:rsid w:val="00E357D9"/>
    <w:rsid w:val="00E35A09"/>
    <w:rsid w:val="00E41001"/>
    <w:rsid w:val="00E412F3"/>
    <w:rsid w:val="00E423DF"/>
    <w:rsid w:val="00E429EE"/>
    <w:rsid w:val="00E42CF3"/>
    <w:rsid w:val="00E42D5B"/>
    <w:rsid w:val="00E42D9C"/>
    <w:rsid w:val="00E42EE9"/>
    <w:rsid w:val="00E43ACF"/>
    <w:rsid w:val="00E4435D"/>
    <w:rsid w:val="00E46159"/>
    <w:rsid w:val="00E46BE1"/>
    <w:rsid w:val="00E5169A"/>
    <w:rsid w:val="00E55563"/>
    <w:rsid w:val="00E55C52"/>
    <w:rsid w:val="00E55EA2"/>
    <w:rsid w:val="00E55FBE"/>
    <w:rsid w:val="00E56F22"/>
    <w:rsid w:val="00E621D7"/>
    <w:rsid w:val="00E62675"/>
    <w:rsid w:val="00E62870"/>
    <w:rsid w:val="00E6295C"/>
    <w:rsid w:val="00E63194"/>
    <w:rsid w:val="00E63491"/>
    <w:rsid w:val="00E6357D"/>
    <w:rsid w:val="00E63E35"/>
    <w:rsid w:val="00E64441"/>
    <w:rsid w:val="00E654CA"/>
    <w:rsid w:val="00E7142F"/>
    <w:rsid w:val="00E7277A"/>
    <w:rsid w:val="00E727D4"/>
    <w:rsid w:val="00E748B9"/>
    <w:rsid w:val="00E74A5A"/>
    <w:rsid w:val="00E74C7A"/>
    <w:rsid w:val="00E752CD"/>
    <w:rsid w:val="00E75B71"/>
    <w:rsid w:val="00E77B55"/>
    <w:rsid w:val="00E77D37"/>
    <w:rsid w:val="00E80E57"/>
    <w:rsid w:val="00E80EF4"/>
    <w:rsid w:val="00E83A58"/>
    <w:rsid w:val="00E85E54"/>
    <w:rsid w:val="00E867B2"/>
    <w:rsid w:val="00E87D26"/>
    <w:rsid w:val="00E909AB"/>
    <w:rsid w:val="00E90DDC"/>
    <w:rsid w:val="00E92D2E"/>
    <w:rsid w:val="00E941A5"/>
    <w:rsid w:val="00E96A3C"/>
    <w:rsid w:val="00EA18DC"/>
    <w:rsid w:val="00EA1ED8"/>
    <w:rsid w:val="00EA276A"/>
    <w:rsid w:val="00EA2C3D"/>
    <w:rsid w:val="00EA30A0"/>
    <w:rsid w:val="00EA3391"/>
    <w:rsid w:val="00EA40F1"/>
    <w:rsid w:val="00EA4F31"/>
    <w:rsid w:val="00EB03A8"/>
    <w:rsid w:val="00EB04C6"/>
    <w:rsid w:val="00EB0B58"/>
    <w:rsid w:val="00EB23E8"/>
    <w:rsid w:val="00EB2418"/>
    <w:rsid w:val="00EB2907"/>
    <w:rsid w:val="00EB5788"/>
    <w:rsid w:val="00EB5ED2"/>
    <w:rsid w:val="00EB707E"/>
    <w:rsid w:val="00EC2130"/>
    <w:rsid w:val="00EC272A"/>
    <w:rsid w:val="00EC3096"/>
    <w:rsid w:val="00EC353A"/>
    <w:rsid w:val="00EC372C"/>
    <w:rsid w:val="00EC3777"/>
    <w:rsid w:val="00EC7821"/>
    <w:rsid w:val="00EC7A29"/>
    <w:rsid w:val="00ED0A5A"/>
    <w:rsid w:val="00ED0B44"/>
    <w:rsid w:val="00ED300E"/>
    <w:rsid w:val="00ED3783"/>
    <w:rsid w:val="00ED5E4E"/>
    <w:rsid w:val="00ED71B2"/>
    <w:rsid w:val="00ED7851"/>
    <w:rsid w:val="00EE081A"/>
    <w:rsid w:val="00EE0B19"/>
    <w:rsid w:val="00EE295D"/>
    <w:rsid w:val="00EE3B69"/>
    <w:rsid w:val="00EE3E79"/>
    <w:rsid w:val="00EE493F"/>
    <w:rsid w:val="00EE56C7"/>
    <w:rsid w:val="00EF05A2"/>
    <w:rsid w:val="00EF36E4"/>
    <w:rsid w:val="00EF3E8F"/>
    <w:rsid w:val="00EF7C15"/>
    <w:rsid w:val="00F0219A"/>
    <w:rsid w:val="00F045CD"/>
    <w:rsid w:val="00F04990"/>
    <w:rsid w:val="00F065B3"/>
    <w:rsid w:val="00F06E97"/>
    <w:rsid w:val="00F07881"/>
    <w:rsid w:val="00F106D4"/>
    <w:rsid w:val="00F126A2"/>
    <w:rsid w:val="00F15390"/>
    <w:rsid w:val="00F15D4C"/>
    <w:rsid w:val="00F15FC6"/>
    <w:rsid w:val="00F162F1"/>
    <w:rsid w:val="00F1772E"/>
    <w:rsid w:val="00F21711"/>
    <w:rsid w:val="00F2172D"/>
    <w:rsid w:val="00F21A06"/>
    <w:rsid w:val="00F2341A"/>
    <w:rsid w:val="00F237FA"/>
    <w:rsid w:val="00F265DA"/>
    <w:rsid w:val="00F30DC7"/>
    <w:rsid w:val="00F31E06"/>
    <w:rsid w:val="00F32CFA"/>
    <w:rsid w:val="00F331FF"/>
    <w:rsid w:val="00F33B47"/>
    <w:rsid w:val="00F35F37"/>
    <w:rsid w:val="00F37E3E"/>
    <w:rsid w:val="00F40811"/>
    <w:rsid w:val="00F424FE"/>
    <w:rsid w:val="00F43014"/>
    <w:rsid w:val="00F43F5A"/>
    <w:rsid w:val="00F445DD"/>
    <w:rsid w:val="00F44622"/>
    <w:rsid w:val="00F460A3"/>
    <w:rsid w:val="00F513F2"/>
    <w:rsid w:val="00F515A6"/>
    <w:rsid w:val="00F525CF"/>
    <w:rsid w:val="00F52A46"/>
    <w:rsid w:val="00F52DD4"/>
    <w:rsid w:val="00F52F13"/>
    <w:rsid w:val="00F55FE3"/>
    <w:rsid w:val="00F56A2B"/>
    <w:rsid w:val="00F57AB3"/>
    <w:rsid w:val="00F57C19"/>
    <w:rsid w:val="00F605A3"/>
    <w:rsid w:val="00F60C3F"/>
    <w:rsid w:val="00F6118C"/>
    <w:rsid w:val="00F62570"/>
    <w:rsid w:val="00F63061"/>
    <w:rsid w:val="00F639EB"/>
    <w:rsid w:val="00F647A0"/>
    <w:rsid w:val="00F665DB"/>
    <w:rsid w:val="00F67961"/>
    <w:rsid w:val="00F70021"/>
    <w:rsid w:val="00F7032C"/>
    <w:rsid w:val="00F727F6"/>
    <w:rsid w:val="00F73B03"/>
    <w:rsid w:val="00F73F15"/>
    <w:rsid w:val="00F762ED"/>
    <w:rsid w:val="00F80EFA"/>
    <w:rsid w:val="00F8156F"/>
    <w:rsid w:val="00F818BF"/>
    <w:rsid w:val="00F81CE7"/>
    <w:rsid w:val="00F8207E"/>
    <w:rsid w:val="00F82112"/>
    <w:rsid w:val="00F82552"/>
    <w:rsid w:val="00F82818"/>
    <w:rsid w:val="00F82875"/>
    <w:rsid w:val="00F832EC"/>
    <w:rsid w:val="00F84D61"/>
    <w:rsid w:val="00F90B2E"/>
    <w:rsid w:val="00F948BE"/>
    <w:rsid w:val="00F95357"/>
    <w:rsid w:val="00F966E6"/>
    <w:rsid w:val="00F976EE"/>
    <w:rsid w:val="00F97AB6"/>
    <w:rsid w:val="00FA00B4"/>
    <w:rsid w:val="00FA0C49"/>
    <w:rsid w:val="00FA13C9"/>
    <w:rsid w:val="00FA14FE"/>
    <w:rsid w:val="00FA1F7A"/>
    <w:rsid w:val="00FA450D"/>
    <w:rsid w:val="00FA64F4"/>
    <w:rsid w:val="00FA6515"/>
    <w:rsid w:val="00FA6CE0"/>
    <w:rsid w:val="00FB16B5"/>
    <w:rsid w:val="00FB18B1"/>
    <w:rsid w:val="00FB20B6"/>
    <w:rsid w:val="00FB3EAA"/>
    <w:rsid w:val="00FB5111"/>
    <w:rsid w:val="00FB5527"/>
    <w:rsid w:val="00FB5916"/>
    <w:rsid w:val="00FB63AF"/>
    <w:rsid w:val="00FB662B"/>
    <w:rsid w:val="00FB69DB"/>
    <w:rsid w:val="00FC05C8"/>
    <w:rsid w:val="00FC1C1F"/>
    <w:rsid w:val="00FC2C3F"/>
    <w:rsid w:val="00FC32AB"/>
    <w:rsid w:val="00FC5988"/>
    <w:rsid w:val="00FC67B1"/>
    <w:rsid w:val="00FD079C"/>
    <w:rsid w:val="00FD296D"/>
    <w:rsid w:val="00FD50BF"/>
    <w:rsid w:val="00FD591B"/>
    <w:rsid w:val="00FD60F4"/>
    <w:rsid w:val="00FD6553"/>
    <w:rsid w:val="00FE374A"/>
    <w:rsid w:val="00FE6ACA"/>
    <w:rsid w:val="00FE6BCA"/>
    <w:rsid w:val="00FE7EE9"/>
    <w:rsid w:val="00FF0FEB"/>
    <w:rsid w:val="00FF2BED"/>
    <w:rsid w:val="00FF3AF1"/>
    <w:rsid w:val="00FF3D3B"/>
    <w:rsid w:val="00FF489D"/>
    <w:rsid w:val="00FF49D9"/>
    <w:rsid w:val="00FF5314"/>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B1735"/>
  <w15:chartTrackingRefBased/>
  <w15:docId w15:val="{5DC3D98D-B56E-4F2B-AECC-7B6340718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Arial Narrow" w:hAnsi="Arial Narrow"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C0A"/>
    <w:pPr>
      <w:spacing w:line="276" w:lineRule="auto"/>
      <w:ind w:firstLine="709"/>
      <w:jc w:val="both"/>
    </w:pPr>
    <w:rPr>
      <w:rFonts w:ascii="Times New Roman" w:hAnsi="Times New Roman"/>
      <w:sz w:val="28"/>
      <w:szCs w:val="28"/>
      <w:lang w:eastAsia="en-US"/>
    </w:rPr>
  </w:style>
  <w:style w:type="paragraph" w:styleId="1">
    <w:name w:val="heading 1"/>
    <w:aliases w:val="Заголовок ТИтул"/>
    <w:basedOn w:val="a"/>
    <w:next w:val="a"/>
    <w:link w:val="10"/>
    <w:uiPriority w:val="9"/>
    <w:qFormat/>
    <w:rsid w:val="00FA0C49"/>
    <w:pPr>
      <w:keepNext/>
      <w:spacing w:before="120" w:after="120"/>
      <w:jc w:val="center"/>
      <w:outlineLvl w:val="0"/>
    </w:pPr>
    <w:rPr>
      <w:rFonts w:eastAsia="Times New Roman"/>
      <w:b/>
      <w:bCs/>
      <w:kern w:val="32"/>
      <w:szCs w:val="32"/>
    </w:rPr>
  </w:style>
  <w:style w:type="paragraph" w:styleId="2">
    <w:name w:val="heading 2"/>
    <w:basedOn w:val="a"/>
    <w:next w:val="a"/>
    <w:link w:val="20"/>
    <w:uiPriority w:val="9"/>
    <w:qFormat/>
    <w:rsid w:val="0036295B"/>
    <w:pPr>
      <w:keepNext/>
      <w:spacing w:before="240" w:after="60"/>
      <w:outlineLvl w:val="1"/>
    </w:pPr>
    <w:rPr>
      <w:rFonts w:ascii="Cambria Math" w:eastAsia="Times New Roman" w:hAnsi="Cambria Math"/>
      <w:b/>
      <w:bCs/>
      <w:i/>
      <w:iCs/>
    </w:rPr>
  </w:style>
  <w:style w:type="paragraph" w:styleId="3">
    <w:name w:val="heading 3"/>
    <w:basedOn w:val="a"/>
    <w:next w:val="a"/>
    <w:link w:val="30"/>
    <w:uiPriority w:val="9"/>
    <w:qFormat/>
    <w:rsid w:val="00457C0A"/>
    <w:pPr>
      <w:keepNext/>
      <w:outlineLvl w:val="2"/>
    </w:pPr>
    <w:rPr>
      <w:rFonts w:eastAsia="Times New Roman"/>
      <w:b/>
      <w:bCs/>
      <w:szCs w:val="26"/>
    </w:rPr>
  </w:style>
  <w:style w:type="paragraph" w:styleId="4">
    <w:name w:val="heading 4"/>
    <w:basedOn w:val="a"/>
    <w:next w:val="a"/>
    <w:link w:val="40"/>
    <w:uiPriority w:val="9"/>
    <w:qFormat/>
    <w:rsid w:val="001B0B69"/>
    <w:pPr>
      <w:keepNext/>
      <w:spacing w:before="240" w:after="60"/>
      <w:outlineLvl w:val="3"/>
    </w:pPr>
    <w:rPr>
      <w:rFonts w:ascii="Arial Narrow" w:eastAsia="Times New Roman" w:hAnsi="Arial Narrow"/>
      <w:b/>
      <w:bCs/>
    </w:rPr>
  </w:style>
  <w:style w:type="paragraph" w:styleId="5">
    <w:name w:val="heading 5"/>
    <w:basedOn w:val="a"/>
    <w:next w:val="a"/>
    <w:link w:val="50"/>
    <w:uiPriority w:val="9"/>
    <w:qFormat/>
    <w:rsid w:val="0036295B"/>
    <w:pPr>
      <w:spacing w:before="240" w:after="60"/>
      <w:outlineLvl w:val="4"/>
    </w:pPr>
    <w:rPr>
      <w:rFonts w:ascii="Arial Narrow" w:eastAsia="Times New Roman" w:hAnsi="Arial Narrow"/>
      <w:b/>
      <w:bCs/>
      <w:i/>
      <w:iCs/>
      <w:sz w:val="26"/>
      <w:szCs w:val="26"/>
    </w:rPr>
  </w:style>
  <w:style w:type="paragraph" w:styleId="6">
    <w:name w:val="heading 6"/>
    <w:basedOn w:val="a"/>
    <w:next w:val="a"/>
    <w:link w:val="60"/>
    <w:uiPriority w:val="9"/>
    <w:qFormat/>
    <w:rsid w:val="00B63A64"/>
    <w:pPr>
      <w:spacing w:before="240" w:after="60"/>
      <w:outlineLvl w:val="5"/>
    </w:pPr>
    <w:rPr>
      <w:rFonts w:ascii="Arial Narrow" w:eastAsia="Times New Roman" w:hAnsi="Arial Narrow"/>
      <w:b/>
      <w:bCs/>
      <w:sz w:val="22"/>
    </w:rPr>
  </w:style>
  <w:style w:type="paragraph" w:styleId="7">
    <w:name w:val="heading 7"/>
    <w:basedOn w:val="a"/>
    <w:next w:val="a"/>
    <w:link w:val="70"/>
    <w:uiPriority w:val="9"/>
    <w:qFormat/>
    <w:rsid w:val="0036295B"/>
    <w:pPr>
      <w:spacing w:before="240" w:after="60"/>
      <w:outlineLvl w:val="6"/>
    </w:pPr>
    <w:rPr>
      <w:rFonts w:ascii="Arial Narrow" w:eastAsia="Times New Roman" w:hAnsi="Arial Narrow"/>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Имя Рисунка,2 Спс точк"/>
    <w:basedOn w:val="a"/>
    <w:link w:val="a4"/>
    <w:qFormat/>
    <w:rsid w:val="00D95E98"/>
    <w:pPr>
      <w:ind w:left="720"/>
      <w:contextualSpacing/>
    </w:pPr>
  </w:style>
  <w:style w:type="paragraph" w:customStyle="1" w:styleId="Default">
    <w:name w:val="Default"/>
    <w:rsid w:val="004A2F43"/>
    <w:pPr>
      <w:autoSpaceDE w:val="0"/>
      <w:autoSpaceDN w:val="0"/>
      <w:adjustRightInd w:val="0"/>
    </w:pPr>
    <w:rPr>
      <w:rFonts w:ascii="Times New Roman" w:hAnsi="Times New Roman"/>
      <w:color w:val="000000"/>
      <w:sz w:val="24"/>
      <w:szCs w:val="24"/>
      <w:lang w:eastAsia="en-US"/>
    </w:rPr>
  </w:style>
  <w:style w:type="table" w:styleId="a5">
    <w:name w:val="Table Grid"/>
    <w:basedOn w:val="a1"/>
    <w:uiPriority w:val="39"/>
    <w:rsid w:val="003407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21">
    <w:name w:val="Pa21"/>
    <w:basedOn w:val="Default"/>
    <w:next w:val="Default"/>
    <w:uiPriority w:val="99"/>
    <w:rsid w:val="00834880"/>
    <w:pPr>
      <w:spacing w:line="241" w:lineRule="atLeast"/>
    </w:pPr>
    <w:rPr>
      <w:rFonts w:ascii="Wingdings" w:hAnsi="Wingdings"/>
      <w:color w:val="auto"/>
    </w:rPr>
  </w:style>
  <w:style w:type="paragraph" w:customStyle="1" w:styleId="Pa16">
    <w:name w:val="Pa16"/>
    <w:basedOn w:val="Default"/>
    <w:next w:val="Default"/>
    <w:uiPriority w:val="99"/>
    <w:rsid w:val="00834880"/>
    <w:pPr>
      <w:spacing w:line="221" w:lineRule="atLeast"/>
    </w:pPr>
    <w:rPr>
      <w:rFonts w:ascii="Wingdings" w:hAnsi="Wingdings"/>
      <w:color w:val="auto"/>
    </w:rPr>
  </w:style>
  <w:style w:type="paragraph" w:customStyle="1" w:styleId="Pa7">
    <w:name w:val="Pa7"/>
    <w:basedOn w:val="Default"/>
    <w:next w:val="Default"/>
    <w:uiPriority w:val="99"/>
    <w:rsid w:val="00834880"/>
    <w:pPr>
      <w:spacing w:line="211" w:lineRule="atLeast"/>
    </w:pPr>
    <w:rPr>
      <w:rFonts w:ascii="Wingdings" w:hAnsi="Wingdings"/>
      <w:color w:val="auto"/>
    </w:rPr>
  </w:style>
  <w:style w:type="paragraph" w:customStyle="1" w:styleId="Pa6">
    <w:name w:val="Pa6"/>
    <w:basedOn w:val="Default"/>
    <w:next w:val="Default"/>
    <w:uiPriority w:val="99"/>
    <w:rsid w:val="00834880"/>
    <w:pPr>
      <w:spacing w:line="211" w:lineRule="atLeast"/>
    </w:pPr>
    <w:rPr>
      <w:rFonts w:ascii="Wingdings" w:hAnsi="Wingdings"/>
      <w:color w:val="auto"/>
    </w:rPr>
  </w:style>
  <w:style w:type="character" w:customStyle="1" w:styleId="10">
    <w:name w:val="Заголовок 1 Знак"/>
    <w:aliases w:val="Заголовок ТИтул Знак"/>
    <w:link w:val="1"/>
    <w:uiPriority w:val="9"/>
    <w:rsid w:val="00FA0C49"/>
    <w:rPr>
      <w:rFonts w:ascii="Times New Roman" w:eastAsia="Times New Roman" w:hAnsi="Times New Roman"/>
      <w:b/>
      <w:bCs/>
      <w:kern w:val="32"/>
      <w:sz w:val="28"/>
      <w:szCs w:val="32"/>
      <w:lang w:eastAsia="en-US"/>
    </w:rPr>
  </w:style>
  <w:style w:type="paragraph" w:styleId="21">
    <w:name w:val="Body Text Indent 2"/>
    <w:basedOn w:val="a"/>
    <w:link w:val="22"/>
    <w:rsid w:val="00523A9F"/>
    <w:pPr>
      <w:spacing w:line="240" w:lineRule="auto"/>
      <w:ind w:firstLine="240"/>
    </w:pPr>
    <w:rPr>
      <w:rFonts w:eastAsia="Times New Roman"/>
      <w:szCs w:val="24"/>
      <w:lang w:eastAsia="ru-RU"/>
    </w:rPr>
  </w:style>
  <w:style w:type="character" w:customStyle="1" w:styleId="22">
    <w:name w:val="Основной текст с отступом 2 Знак"/>
    <w:link w:val="21"/>
    <w:rsid w:val="00523A9F"/>
    <w:rPr>
      <w:rFonts w:ascii="Times New Roman" w:eastAsia="Times New Roman" w:hAnsi="Times New Roman"/>
      <w:sz w:val="28"/>
      <w:szCs w:val="24"/>
    </w:rPr>
  </w:style>
  <w:style w:type="paragraph" w:styleId="a6">
    <w:name w:val="Body Text"/>
    <w:basedOn w:val="a"/>
    <w:link w:val="a7"/>
    <w:uiPriority w:val="99"/>
    <w:unhideWhenUsed/>
    <w:rsid w:val="00523A9F"/>
    <w:pPr>
      <w:spacing w:after="120"/>
    </w:pPr>
  </w:style>
  <w:style w:type="character" w:customStyle="1" w:styleId="a7">
    <w:name w:val="Основной текст Знак"/>
    <w:link w:val="a6"/>
    <w:uiPriority w:val="99"/>
    <w:rsid w:val="00523A9F"/>
    <w:rPr>
      <w:sz w:val="22"/>
      <w:szCs w:val="22"/>
      <w:lang w:eastAsia="en-US"/>
    </w:rPr>
  </w:style>
  <w:style w:type="paragraph" w:styleId="a8">
    <w:name w:val="header"/>
    <w:basedOn w:val="a"/>
    <w:link w:val="a9"/>
    <w:uiPriority w:val="99"/>
    <w:rsid w:val="00882C55"/>
    <w:pPr>
      <w:tabs>
        <w:tab w:val="center" w:pos="4677"/>
        <w:tab w:val="right" w:pos="9355"/>
      </w:tabs>
      <w:spacing w:line="240" w:lineRule="auto"/>
    </w:pPr>
    <w:rPr>
      <w:rFonts w:eastAsia="Times New Roman"/>
      <w:sz w:val="24"/>
      <w:szCs w:val="24"/>
      <w:lang w:eastAsia="ru-RU"/>
    </w:rPr>
  </w:style>
  <w:style w:type="character" w:customStyle="1" w:styleId="a9">
    <w:name w:val="Верхний колонтитул Знак"/>
    <w:link w:val="a8"/>
    <w:uiPriority w:val="99"/>
    <w:rsid w:val="00882C55"/>
    <w:rPr>
      <w:rFonts w:ascii="Times New Roman" w:eastAsia="Times New Roman" w:hAnsi="Times New Roman"/>
      <w:sz w:val="24"/>
      <w:szCs w:val="24"/>
    </w:rPr>
  </w:style>
  <w:style w:type="character" w:customStyle="1" w:styleId="20">
    <w:name w:val="Заголовок 2 Знак"/>
    <w:link w:val="2"/>
    <w:uiPriority w:val="9"/>
    <w:rsid w:val="0036295B"/>
    <w:rPr>
      <w:rFonts w:ascii="Cambria Math" w:eastAsia="Times New Roman" w:hAnsi="Cambria Math" w:cs="Times New Roman"/>
      <w:b/>
      <w:bCs/>
      <w:i/>
      <w:iCs/>
      <w:sz w:val="28"/>
      <w:szCs w:val="28"/>
      <w:lang w:eastAsia="en-US"/>
    </w:rPr>
  </w:style>
  <w:style w:type="character" w:customStyle="1" w:styleId="50">
    <w:name w:val="Заголовок 5 Знак"/>
    <w:link w:val="5"/>
    <w:uiPriority w:val="9"/>
    <w:semiHidden/>
    <w:rsid w:val="0036295B"/>
    <w:rPr>
      <w:rFonts w:ascii="Arial Narrow" w:eastAsia="Times New Roman" w:hAnsi="Arial Narrow" w:cs="Times New Roman"/>
      <w:b/>
      <w:bCs/>
      <w:i/>
      <w:iCs/>
      <w:sz w:val="26"/>
      <w:szCs w:val="26"/>
      <w:lang w:eastAsia="en-US"/>
    </w:rPr>
  </w:style>
  <w:style w:type="character" w:customStyle="1" w:styleId="70">
    <w:name w:val="Заголовок 7 Знак"/>
    <w:link w:val="7"/>
    <w:uiPriority w:val="9"/>
    <w:semiHidden/>
    <w:rsid w:val="0036295B"/>
    <w:rPr>
      <w:rFonts w:ascii="Arial Narrow" w:eastAsia="Times New Roman" w:hAnsi="Arial Narrow" w:cs="Times New Roman"/>
      <w:sz w:val="24"/>
      <w:szCs w:val="24"/>
      <w:lang w:eastAsia="en-US"/>
    </w:rPr>
  </w:style>
  <w:style w:type="paragraph" w:styleId="aa">
    <w:name w:val="Body Text Indent"/>
    <w:basedOn w:val="a"/>
    <w:link w:val="ab"/>
    <w:uiPriority w:val="99"/>
    <w:semiHidden/>
    <w:unhideWhenUsed/>
    <w:rsid w:val="0036295B"/>
    <w:pPr>
      <w:spacing w:after="120"/>
      <w:ind w:left="283"/>
    </w:pPr>
  </w:style>
  <w:style w:type="character" w:customStyle="1" w:styleId="ab">
    <w:name w:val="Основной текст с отступом Знак"/>
    <w:link w:val="aa"/>
    <w:uiPriority w:val="99"/>
    <w:semiHidden/>
    <w:rsid w:val="0036295B"/>
    <w:rPr>
      <w:sz w:val="22"/>
      <w:szCs w:val="22"/>
      <w:lang w:eastAsia="en-US"/>
    </w:rPr>
  </w:style>
  <w:style w:type="paragraph" w:styleId="31">
    <w:name w:val="Body Text Indent 3"/>
    <w:basedOn w:val="a"/>
    <w:link w:val="32"/>
    <w:uiPriority w:val="99"/>
    <w:semiHidden/>
    <w:unhideWhenUsed/>
    <w:rsid w:val="0036295B"/>
    <w:pPr>
      <w:spacing w:after="120"/>
      <w:ind w:left="283"/>
    </w:pPr>
    <w:rPr>
      <w:sz w:val="16"/>
      <w:szCs w:val="16"/>
    </w:rPr>
  </w:style>
  <w:style w:type="character" w:customStyle="1" w:styleId="32">
    <w:name w:val="Основной текст с отступом 3 Знак"/>
    <w:link w:val="31"/>
    <w:uiPriority w:val="99"/>
    <w:semiHidden/>
    <w:rsid w:val="0036295B"/>
    <w:rPr>
      <w:sz w:val="16"/>
      <w:szCs w:val="16"/>
      <w:lang w:eastAsia="en-US"/>
    </w:rPr>
  </w:style>
  <w:style w:type="paragraph" w:styleId="23">
    <w:name w:val="Body Text 2"/>
    <w:basedOn w:val="a"/>
    <w:link w:val="24"/>
    <w:uiPriority w:val="99"/>
    <w:semiHidden/>
    <w:unhideWhenUsed/>
    <w:rsid w:val="0036295B"/>
    <w:pPr>
      <w:spacing w:after="120" w:line="480" w:lineRule="auto"/>
    </w:pPr>
  </w:style>
  <w:style w:type="character" w:customStyle="1" w:styleId="24">
    <w:name w:val="Основной текст 2 Знак"/>
    <w:link w:val="23"/>
    <w:uiPriority w:val="99"/>
    <w:semiHidden/>
    <w:rsid w:val="0036295B"/>
    <w:rPr>
      <w:sz w:val="22"/>
      <w:szCs w:val="22"/>
      <w:lang w:eastAsia="en-US"/>
    </w:rPr>
  </w:style>
  <w:style w:type="paragraph" w:styleId="33">
    <w:name w:val="Body Text 3"/>
    <w:basedOn w:val="a"/>
    <w:link w:val="34"/>
    <w:uiPriority w:val="99"/>
    <w:unhideWhenUsed/>
    <w:rsid w:val="0036295B"/>
    <w:pPr>
      <w:spacing w:after="120"/>
    </w:pPr>
    <w:rPr>
      <w:sz w:val="16"/>
      <w:szCs w:val="16"/>
    </w:rPr>
  </w:style>
  <w:style w:type="character" w:customStyle="1" w:styleId="34">
    <w:name w:val="Основной текст 3 Знак"/>
    <w:link w:val="33"/>
    <w:uiPriority w:val="99"/>
    <w:rsid w:val="0036295B"/>
    <w:rPr>
      <w:sz w:val="16"/>
      <w:szCs w:val="16"/>
      <w:lang w:eastAsia="en-US"/>
    </w:rPr>
  </w:style>
  <w:style w:type="character" w:customStyle="1" w:styleId="40">
    <w:name w:val="Заголовок 4 Знак"/>
    <w:link w:val="4"/>
    <w:uiPriority w:val="9"/>
    <w:rsid w:val="001B0B69"/>
    <w:rPr>
      <w:rFonts w:ascii="Arial Narrow" w:eastAsia="Times New Roman" w:hAnsi="Arial Narrow" w:cs="Times New Roman"/>
      <w:b/>
      <w:bCs/>
      <w:sz w:val="28"/>
      <w:szCs w:val="28"/>
      <w:lang w:eastAsia="en-US"/>
    </w:rPr>
  </w:style>
  <w:style w:type="paragraph" w:styleId="ac">
    <w:name w:val="footer"/>
    <w:basedOn w:val="a"/>
    <w:link w:val="ad"/>
    <w:uiPriority w:val="99"/>
    <w:unhideWhenUsed/>
    <w:rsid w:val="00BB0806"/>
    <w:pPr>
      <w:tabs>
        <w:tab w:val="center" w:pos="4677"/>
        <w:tab w:val="right" w:pos="9355"/>
      </w:tabs>
    </w:pPr>
  </w:style>
  <w:style w:type="character" w:customStyle="1" w:styleId="ad">
    <w:name w:val="Нижний колонтитул Знак"/>
    <w:link w:val="ac"/>
    <w:uiPriority w:val="99"/>
    <w:rsid w:val="00BB0806"/>
    <w:rPr>
      <w:sz w:val="22"/>
      <w:szCs w:val="22"/>
      <w:lang w:eastAsia="en-US"/>
    </w:rPr>
  </w:style>
  <w:style w:type="paragraph" w:styleId="ae">
    <w:name w:val="Title"/>
    <w:basedOn w:val="3"/>
    <w:next w:val="a"/>
    <w:link w:val="af"/>
    <w:qFormat/>
    <w:rsid w:val="0023040B"/>
    <w:rPr>
      <w:rFonts w:eastAsia="Arial Narrow"/>
    </w:rPr>
  </w:style>
  <w:style w:type="character" w:customStyle="1" w:styleId="af">
    <w:name w:val="Заголовок Знак"/>
    <w:link w:val="ae"/>
    <w:qFormat/>
    <w:rsid w:val="0023040B"/>
    <w:rPr>
      <w:rFonts w:ascii="Times New Roman" w:hAnsi="Times New Roman"/>
      <w:b/>
      <w:bCs/>
      <w:sz w:val="28"/>
      <w:szCs w:val="26"/>
      <w:lang w:eastAsia="en-US"/>
    </w:rPr>
  </w:style>
  <w:style w:type="character" w:customStyle="1" w:styleId="30">
    <w:name w:val="Заголовок 3 Знак"/>
    <w:link w:val="3"/>
    <w:uiPriority w:val="9"/>
    <w:rsid w:val="00457C0A"/>
    <w:rPr>
      <w:rFonts w:ascii="Times New Roman" w:eastAsia="Times New Roman" w:hAnsi="Times New Roman"/>
      <w:b/>
      <w:bCs/>
      <w:sz w:val="28"/>
      <w:szCs w:val="26"/>
      <w:lang w:eastAsia="en-US"/>
    </w:rPr>
  </w:style>
  <w:style w:type="paragraph" w:customStyle="1" w:styleId="11">
    <w:name w:val="Стиль1"/>
    <w:basedOn w:val="a"/>
    <w:link w:val="12"/>
    <w:qFormat/>
    <w:rsid w:val="00D97CE9"/>
    <w:pPr>
      <w:spacing w:line="240" w:lineRule="auto"/>
      <w:jc w:val="center"/>
    </w:pPr>
    <w:rPr>
      <w:rFonts w:eastAsia="Times New Roman"/>
      <w:b/>
      <w:szCs w:val="24"/>
      <w:lang w:eastAsia="ru-RU"/>
    </w:rPr>
  </w:style>
  <w:style w:type="paragraph" w:customStyle="1" w:styleId="13">
    <w:name w:val="Обычный (веб)1"/>
    <w:basedOn w:val="a"/>
    <w:uiPriority w:val="99"/>
    <w:rsid w:val="00DC5BDC"/>
    <w:pPr>
      <w:spacing w:before="100" w:beforeAutospacing="1" w:after="100" w:afterAutospacing="1" w:line="240" w:lineRule="auto"/>
      <w:ind w:firstLine="0"/>
      <w:jc w:val="left"/>
    </w:pPr>
    <w:rPr>
      <w:rFonts w:eastAsia="Times New Roman"/>
      <w:color w:val="000000"/>
      <w:szCs w:val="24"/>
      <w:lang w:eastAsia="ru-RU"/>
    </w:rPr>
  </w:style>
  <w:style w:type="character" w:customStyle="1" w:styleId="12">
    <w:name w:val="Стиль1 Знак"/>
    <w:link w:val="11"/>
    <w:rsid w:val="00D97CE9"/>
    <w:rPr>
      <w:rFonts w:ascii="Times New Roman" w:eastAsia="Times New Roman" w:hAnsi="Times New Roman"/>
      <w:b/>
      <w:sz w:val="28"/>
      <w:szCs w:val="24"/>
    </w:rPr>
  </w:style>
  <w:style w:type="paragraph" w:customStyle="1" w:styleId="14">
    <w:name w:val="Стильмой1"/>
    <w:basedOn w:val="aa"/>
    <w:autoRedefine/>
    <w:rsid w:val="00B94204"/>
    <w:pPr>
      <w:spacing w:before="120" w:after="0" w:line="240" w:lineRule="auto"/>
      <w:ind w:left="360" w:firstLine="0"/>
      <w:jc w:val="center"/>
    </w:pPr>
    <w:rPr>
      <w:rFonts w:eastAsia="Times New Roman"/>
      <w:szCs w:val="24"/>
      <w:lang w:eastAsia="ru-RU"/>
    </w:rPr>
  </w:style>
  <w:style w:type="paragraph" w:customStyle="1" w:styleId="ConsNormal">
    <w:name w:val="ConsNormal"/>
    <w:rsid w:val="002955B6"/>
    <w:pPr>
      <w:autoSpaceDE w:val="0"/>
      <w:autoSpaceDN w:val="0"/>
      <w:adjustRightInd w:val="0"/>
      <w:ind w:right="19772" w:firstLine="720"/>
    </w:pPr>
    <w:rPr>
      <w:rFonts w:ascii="Arial" w:eastAsia="Times New Roman" w:hAnsi="Arial" w:cs="Arial"/>
    </w:rPr>
  </w:style>
  <w:style w:type="paragraph" w:customStyle="1" w:styleId="ConsNonformat">
    <w:name w:val="ConsNonformat"/>
    <w:rsid w:val="002955B6"/>
    <w:pPr>
      <w:widowControl w:val="0"/>
      <w:autoSpaceDE w:val="0"/>
      <w:autoSpaceDN w:val="0"/>
      <w:adjustRightInd w:val="0"/>
      <w:ind w:right="19772"/>
    </w:pPr>
    <w:rPr>
      <w:rFonts w:eastAsia="Times New Roman" w:cs="Arial Narrow"/>
    </w:rPr>
  </w:style>
  <w:style w:type="paragraph" w:customStyle="1" w:styleId="15">
    <w:name w:val="Обычный1"/>
    <w:rsid w:val="002955B6"/>
    <w:pPr>
      <w:widowControl w:val="0"/>
      <w:ind w:firstLine="300"/>
      <w:jc w:val="both"/>
    </w:pPr>
    <w:rPr>
      <w:rFonts w:eastAsia="Times New Roman"/>
      <w:snapToGrid w:val="0"/>
    </w:rPr>
  </w:style>
  <w:style w:type="paragraph" w:customStyle="1" w:styleId="ConsPlusNormal">
    <w:name w:val="ConsPlusNormal"/>
    <w:rsid w:val="002955B6"/>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2955B6"/>
    <w:pPr>
      <w:widowControl w:val="0"/>
      <w:autoSpaceDE w:val="0"/>
      <w:autoSpaceDN w:val="0"/>
      <w:adjustRightInd w:val="0"/>
    </w:pPr>
    <w:rPr>
      <w:rFonts w:ascii="Arial" w:eastAsia="Times New Roman" w:hAnsi="Arial" w:cs="Arial"/>
      <w:b/>
      <w:bCs/>
    </w:rPr>
  </w:style>
  <w:style w:type="paragraph" w:customStyle="1" w:styleId="16">
    <w:name w:val="Обычный (веб)1"/>
    <w:basedOn w:val="a"/>
    <w:rsid w:val="00F82552"/>
    <w:pPr>
      <w:spacing w:before="100" w:beforeAutospacing="1" w:after="100" w:afterAutospacing="1" w:line="240" w:lineRule="auto"/>
      <w:ind w:firstLine="0"/>
    </w:pPr>
    <w:rPr>
      <w:rFonts w:eastAsia="Times New Roman"/>
      <w:color w:val="000000"/>
      <w:sz w:val="18"/>
      <w:szCs w:val="18"/>
      <w:lang w:eastAsia="ru-RU"/>
    </w:rPr>
  </w:style>
  <w:style w:type="paragraph" w:customStyle="1" w:styleId="110">
    <w:name w:val="Заголовок 11"/>
    <w:basedOn w:val="a"/>
    <w:rsid w:val="002A7CF3"/>
    <w:pPr>
      <w:spacing w:line="240" w:lineRule="auto"/>
      <w:ind w:firstLine="0"/>
      <w:jc w:val="center"/>
      <w:outlineLvl w:val="1"/>
    </w:pPr>
    <w:rPr>
      <w:rFonts w:eastAsia="Times New Roman"/>
      <w:b/>
      <w:bCs/>
      <w:kern w:val="36"/>
      <w:szCs w:val="24"/>
      <w:lang w:eastAsia="ru-RU"/>
    </w:rPr>
  </w:style>
  <w:style w:type="character" w:styleId="af0">
    <w:name w:val="Hyperlink"/>
    <w:uiPriority w:val="99"/>
    <w:rsid w:val="00FA0C49"/>
    <w:rPr>
      <w:color w:val="0066CC"/>
      <w:u w:val="single"/>
    </w:rPr>
  </w:style>
  <w:style w:type="character" w:customStyle="1" w:styleId="25">
    <w:name w:val="Основной текст (2)_"/>
    <w:rsid w:val="00FA0C49"/>
    <w:rPr>
      <w:rFonts w:ascii="Times New Roman" w:eastAsia="Times New Roman" w:hAnsi="Times New Roman" w:cs="Times New Roman"/>
      <w:b/>
      <w:bCs/>
      <w:i w:val="0"/>
      <w:iCs w:val="0"/>
      <w:smallCaps w:val="0"/>
      <w:strike w:val="0"/>
      <w:sz w:val="22"/>
      <w:szCs w:val="22"/>
      <w:u w:val="none"/>
    </w:rPr>
  </w:style>
  <w:style w:type="character" w:customStyle="1" w:styleId="26">
    <w:name w:val="Основной текст (2)"/>
    <w:rsid w:val="00FA0C49"/>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7">
    <w:name w:val="Заголовок №1_"/>
    <w:rsid w:val="00FA0C49"/>
    <w:rPr>
      <w:rFonts w:ascii="Times New Roman" w:eastAsia="Times New Roman" w:hAnsi="Times New Roman" w:cs="Times New Roman"/>
      <w:b/>
      <w:bCs/>
      <w:i w:val="0"/>
      <w:iCs w:val="0"/>
      <w:smallCaps w:val="0"/>
      <w:strike w:val="0"/>
      <w:sz w:val="28"/>
      <w:szCs w:val="28"/>
      <w:u w:val="none"/>
    </w:rPr>
  </w:style>
  <w:style w:type="character" w:customStyle="1" w:styleId="18">
    <w:name w:val="Заголовок №1"/>
    <w:rsid w:val="00FA0C49"/>
    <w:rPr>
      <w:rFonts w:ascii="Times New Roman" w:eastAsia="Times New Roman" w:hAnsi="Times New Roman" w:cs="Times New Roman"/>
      <w:b/>
      <w:bCs/>
      <w:i w:val="0"/>
      <w:iCs w:val="0"/>
      <w:smallCaps w:val="0"/>
      <w:strike w:val="0"/>
      <w:color w:val="000000"/>
      <w:spacing w:val="0"/>
      <w:w w:val="100"/>
      <w:position w:val="0"/>
      <w:sz w:val="28"/>
      <w:szCs w:val="28"/>
      <w:u w:val="none"/>
      <w:lang w:val="ru-RU"/>
    </w:rPr>
  </w:style>
  <w:style w:type="character" w:customStyle="1" w:styleId="af1">
    <w:name w:val="Основной текст_"/>
    <w:link w:val="41"/>
    <w:rsid w:val="00FA0C49"/>
    <w:rPr>
      <w:rFonts w:ascii="Times New Roman" w:eastAsia="Times New Roman" w:hAnsi="Times New Roman"/>
      <w:shd w:val="clear" w:color="auto" w:fill="FFFFFF"/>
    </w:rPr>
  </w:style>
  <w:style w:type="character" w:customStyle="1" w:styleId="19">
    <w:name w:val="Основной текст1"/>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35">
    <w:name w:val="Основной текст (3)_"/>
    <w:rsid w:val="00FA0C49"/>
    <w:rPr>
      <w:rFonts w:ascii="Symbol" w:eastAsia="Symbol" w:hAnsi="Symbol" w:cs="Symbol"/>
      <w:b/>
      <w:bCs/>
      <w:i w:val="0"/>
      <w:iCs w:val="0"/>
      <w:smallCaps w:val="0"/>
      <w:strike w:val="0"/>
      <w:sz w:val="17"/>
      <w:szCs w:val="17"/>
      <w:u w:val="none"/>
    </w:rPr>
  </w:style>
  <w:style w:type="character" w:customStyle="1" w:styleId="36">
    <w:name w:val="Основной текст (3)"/>
    <w:rsid w:val="00FA0C49"/>
    <w:rPr>
      <w:rFonts w:ascii="Symbol" w:eastAsia="Symbol" w:hAnsi="Symbol" w:cs="Symbol"/>
      <w:b/>
      <w:bCs/>
      <w:i w:val="0"/>
      <w:iCs w:val="0"/>
      <w:smallCaps w:val="0"/>
      <w:strike w:val="0"/>
      <w:color w:val="000000"/>
      <w:spacing w:val="0"/>
      <w:w w:val="100"/>
      <w:position w:val="0"/>
      <w:sz w:val="17"/>
      <w:szCs w:val="17"/>
      <w:u w:val="none"/>
      <w:lang w:val="ru-RU"/>
    </w:rPr>
  </w:style>
  <w:style w:type="character" w:customStyle="1" w:styleId="af2">
    <w:name w:val="Основной текст + Полужирный;Курсив"/>
    <w:rsid w:val="00FA0C49"/>
    <w:rPr>
      <w:rFonts w:ascii="Times New Roman" w:eastAsia="Times New Roman" w:hAnsi="Times New Roman" w:cs="Times New Roman"/>
      <w:b/>
      <w:bCs/>
      <w:i/>
      <w:iCs/>
      <w:smallCaps w:val="0"/>
      <w:strike w:val="0"/>
      <w:color w:val="000000"/>
      <w:spacing w:val="0"/>
      <w:w w:val="100"/>
      <w:position w:val="0"/>
      <w:sz w:val="20"/>
      <w:szCs w:val="20"/>
      <w:u w:val="none"/>
      <w:lang w:val="ru-RU"/>
    </w:rPr>
  </w:style>
  <w:style w:type="character" w:customStyle="1" w:styleId="27">
    <w:name w:val="Заголовок №2_"/>
    <w:rsid w:val="00FA0C49"/>
    <w:rPr>
      <w:rFonts w:ascii="Times New Roman" w:eastAsia="Times New Roman" w:hAnsi="Times New Roman" w:cs="Times New Roman"/>
      <w:b/>
      <w:bCs/>
      <w:i w:val="0"/>
      <w:iCs w:val="0"/>
      <w:smallCaps w:val="0"/>
      <w:strike w:val="0"/>
      <w:u w:val="none"/>
    </w:rPr>
  </w:style>
  <w:style w:type="character" w:customStyle="1" w:styleId="28">
    <w:name w:val="Заголовок №2"/>
    <w:rsid w:val="00FA0C49"/>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Arial85pt">
    <w:name w:val="Основной текст + Arial;8;5 pt;Полужирный"/>
    <w:rsid w:val="00FA0C49"/>
    <w:rPr>
      <w:rFonts w:ascii="Arial" w:eastAsia="Arial" w:hAnsi="Arial" w:cs="Arial"/>
      <w:b/>
      <w:bCs/>
      <w:i w:val="0"/>
      <w:iCs w:val="0"/>
      <w:smallCaps w:val="0"/>
      <w:strike w:val="0"/>
      <w:color w:val="000000"/>
      <w:spacing w:val="0"/>
      <w:w w:val="100"/>
      <w:position w:val="0"/>
      <w:sz w:val="17"/>
      <w:szCs w:val="17"/>
      <w:u w:val="none"/>
      <w:lang w:val="ru-RU"/>
    </w:rPr>
  </w:style>
  <w:style w:type="character" w:customStyle="1" w:styleId="29">
    <w:name w:val="Основной текст2"/>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42">
    <w:name w:val="Основной текст (4)_"/>
    <w:rsid w:val="00FA0C49"/>
    <w:rPr>
      <w:rFonts w:ascii="Arial" w:eastAsia="Arial" w:hAnsi="Arial" w:cs="Arial"/>
      <w:b/>
      <w:bCs/>
      <w:i/>
      <w:iCs/>
      <w:smallCaps w:val="0"/>
      <w:strike w:val="0"/>
      <w:sz w:val="16"/>
      <w:szCs w:val="16"/>
      <w:u w:val="none"/>
    </w:rPr>
  </w:style>
  <w:style w:type="character" w:customStyle="1" w:styleId="43">
    <w:name w:val="Основной текст (4)"/>
    <w:rsid w:val="00FA0C49"/>
    <w:rPr>
      <w:rFonts w:ascii="Arial" w:eastAsia="Arial" w:hAnsi="Arial" w:cs="Arial"/>
      <w:b/>
      <w:bCs/>
      <w:i/>
      <w:iCs/>
      <w:smallCaps w:val="0"/>
      <w:strike w:val="0"/>
      <w:color w:val="000000"/>
      <w:spacing w:val="0"/>
      <w:w w:val="100"/>
      <w:position w:val="0"/>
      <w:sz w:val="16"/>
      <w:szCs w:val="16"/>
      <w:u w:val="none"/>
      <w:lang w:val="ru-RU"/>
    </w:rPr>
  </w:style>
  <w:style w:type="character" w:customStyle="1" w:styleId="af3">
    <w:name w:val="Подпись к таблице_"/>
    <w:rsid w:val="00FA0C49"/>
    <w:rPr>
      <w:rFonts w:ascii="Times New Roman" w:eastAsia="Times New Roman" w:hAnsi="Times New Roman" w:cs="Times New Roman"/>
      <w:b w:val="0"/>
      <w:bCs w:val="0"/>
      <w:i w:val="0"/>
      <w:iCs w:val="0"/>
      <w:smallCaps w:val="0"/>
      <w:strike w:val="0"/>
      <w:sz w:val="20"/>
      <w:szCs w:val="20"/>
      <w:u w:val="none"/>
    </w:rPr>
  </w:style>
  <w:style w:type="character" w:customStyle="1" w:styleId="af4">
    <w:name w:val="Подпись к таблице"/>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37">
    <w:name w:val="Основной текст3"/>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Arial8pt">
    <w:name w:val="Основной текст + Arial;8 pt;Полужирный;Курсив"/>
    <w:rsid w:val="00FA0C49"/>
    <w:rPr>
      <w:rFonts w:ascii="Arial" w:eastAsia="Arial" w:hAnsi="Arial" w:cs="Arial"/>
      <w:b/>
      <w:bCs/>
      <w:i/>
      <w:iCs/>
      <w:smallCaps w:val="0"/>
      <w:strike w:val="0"/>
      <w:color w:val="000000"/>
      <w:spacing w:val="0"/>
      <w:w w:val="100"/>
      <w:position w:val="0"/>
      <w:sz w:val="16"/>
      <w:szCs w:val="16"/>
      <w:u w:val="none"/>
      <w:lang w:val="ru-RU"/>
    </w:rPr>
  </w:style>
  <w:style w:type="character" w:customStyle="1" w:styleId="Arial8pt0">
    <w:name w:val="Основной текст + Arial;8 pt"/>
    <w:rsid w:val="00FA0C49"/>
    <w:rPr>
      <w:rFonts w:ascii="Arial" w:eastAsia="Arial" w:hAnsi="Arial" w:cs="Arial"/>
      <w:b w:val="0"/>
      <w:bCs w:val="0"/>
      <w:i w:val="0"/>
      <w:iCs w:val="0"/>
      <w:smallCaps w:val="0"/>
      <w:strike w:val="0"/>
      <w:color w:val="000000"/>
      <w:spacing w:val="0"/>
      <w:w w:val="100"/>
      <w:position w:val="0"/>
      <w:sz w:val="16"/>
      <w:szCs w:val="16"/>
      <w:u w:val="none"/>
      <w:lang w:val="ru-RU"/>
    </w:rPr>
  </w:style>
  <w:style w:type="character" w:customStyle="1" w:styleId="38">
    <w:name w:val="Заголовок №3_"/>
    <w:rsid w:val="00FA0C49"/>
    <w:rPr>
      <w:rFonts w:ascii="Times New Roman" w:eastAsia="Times New Roman" w:hAnsi="Times New Roman" w:cs="Times New Roman"/>
      <w:b/>
      <w:bCs/>
      <w:i w:val="0"/>
      <w:iCs w:val="0"/>
      <w:smallCaps w:val="0"/>
      <w:strike w:val="0"/>
      <w:u w:val="none"/>
    </w:rPr>
  </w:style>
  <w:style w:type="character" w:customStyle="1" w:styleId="39">
    <w:name w:val="Заголовок №3"/>
    <w:rsid w:val="00FA0C49"/>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2a">
    <w:name w:val="Подпись к таблице (2)_"/>
    <w:rsid w:val="00FA0C49"/>
    <w:rPr>
      <w:rFonts w:ascii="Arial" w:eastAsia="Arial" w:hAnsi="Arial" w:cs="Arial"/>
      <w:b/>
      <w:bCs/>
      <w:i/>
      <w:iCs/>
      <w:smallCaps w:val="0"/>
      <w:strike w:val="0"/>
      <w:sz w:val="16"/>
      <w:szCs w:val="16"/>
      <w:u w:val="none"/>
    </w:rPr>
  </w:style>
  <w:style w:type="character" w:customStyle="1" w:styleId="2b">
    <w:name w:val="Подпись к таблице (2)"/>
    <w:rsid w:val="00FA0C49"/>
    <w:rPr>
      <w:rFonts w:ascii="Arial" w:eastAsia="Arial" w:hAnsi="Arial" w:cs="Arial"/>
      <w:b/>
      <w:bCs/>
      <w:i/>
      <w:iCs/>
      <w:smallCaps w:val="0"/>
      <w:strike w:val="0"/>
      <w:color w:val="000000"/>
      <w:spacing w:val="0"/>
      <w:w w:val="100"/>
      <w:position w:val="0"/>
      <w:sz w:val="16"/>
      <w:szCs w:val="16"/>
      <w:u w:val="none"/>
      <w:lang w:val="ru-RU"/>
    </w:rPr>
  </w:style>
  <w:style w:type="character" w:customStyle="1" w:styleId="Arial7pt">
    <w:name w:val="Основной текст + Arial;7 pt;Полужирный"/>
    <w:rsid w:val="00FA0C49"/>
    <w:rPr>
      <w:rFonts w:ascii="Arial" w:eastAsia="Arial" w:hAnsi="Arial" w:cs="Arial"/>
      <w:b/>
      <w:bCs/>
      <w:i w:val="0"/>
      <w:iCs w:val="0"/>
      <w:smallCaps w:val="0"/>
      <w:strike w:val="0"/>
      <w:color w:val="000000"/>
      <w:spacing w:val="0"/>
      <w:w w:val="100"/>
      <w:position w:val="0"/>
      <w:sz w:val="14"/>
      <w:szCs w:val="14"/>
      <w:u w:val="none"/>
      <w:lang w:val="ru-RU"/>
    </w:rPr>
  </w:style>
  <w:style w:type="character" w:customStyle="1" w:styleId="Gungsuh115pt">
    <w:name w:val="Основной текст + Gungsuh;11;5 pt"/>
    <w:rsid w:val="00FA0C49"/>
    <w:rPr>
      <w:rFonts w:ascii="Symbol" w:eastAsia="Symbol" w:hAnsi="Symbol" w:cs="Symbol"/>
      <w:b w:val="0"/>
      <w:bCs w:val="0"/>
      <w:i w:val="0"/>
      <w:iCs w:val="0"/>
      <w:smallCaps w:val="0"/>
      <w:strike w:val="0"/>
      <w:color w:val="000000"/>
      <w:spacing w:val="0"/>
      <w:w w:val="100"/>
      <w:position w:val="0"/>
      <w:sz w:val="23"/>
      <w:szCs w:val="23"/>
      <w:u w:val="none"/>
      <w:lang w:val="en-US"/>
    </w:rPr>
  </w:style>
  <w:style w:type="character" w:customStyle="1" w:styleId="Arial155pt">
    <w:name w:val="Основной текст + Arial;15;5 pt;Полужирный"/>
    <w:rsid w:val="00FA0C49"/>
    <w:rPr>
      <w:rFonts w:ascii="Arial" w:eastAsia="Arial" w:hAnsi="Arial" w:cs="Arial"/>
      <w:b/>
      <w:bCs/>
      <w:i w:val="0"/>
      <w:iCs w:val="0"/>
      <w:smallCaps w:val="0"/>
      <w:strike w:val="0"/>
      <w:color w:val="000000"/>
      <w:spacing w:val="0"/>
      <w:w w:val="100"/>
      <w:position w:val="0"/>
      <w:sz w:val="31"/>
      <w:szCs w:val="31"/>
      <w:u w:val="none"/>
      <w:lang w:val="ru-RU"/>
    </w:rPr>
  </w:style>
  <w:style w:type="character" w:customStyle="1" w:styleId="320">
    <w:name w:val="Заголовок №3 (2)_"/>
    <w:rsid w:val="00FA0C49"/>
    <w:rPr>
      <w:rFonts w:ascii="Arial" w:eastAsia="Arial" w:hAnsi="Arial" w:cs="Arial"/>
      <w:b/>
      <w:bCs/>
      <w:i/>
      <w:iCs/>
      <w:smallCaps w:val="0"/>
      <w:strike w:val="0"/>
      <w:sz w:val="19"/>
      <w:szCs w:val="19"/>
      <w:u w:val="none"/>
    </w:rPr>
  </w:style>
  <w:style w:type="character" w:customStyle="1" w:styleId="321">
    <w:name w:val="Заголовок №3 (2)"/>
    <w:rsid w:val="00FA0C49"/>
    <w:rPr>
      <w:rFonts w:ascii="Arial" w:eastAsia="Arial" w:hAnsi="Arial" w:cs="Arial"/>
      <w:b/>
      <w:bCs/>
      <w:i/>
      <w:iCs/>
      <w:smallCaps w:val="0"/>
      <w:strike w:val="0"/>
      <w:color w:val="000000"/>
      <w:spacing w:val="0"/>
      <w:w w:val="100"/>
      <w:position w:val="0"/>
      <w:sz w:val="19"/>
      <w:szCs w:val="19"/>
      <w:u w:val="none"/>
      <w:lang w:val="ru-RU"/>
    </w:rPr>
  </w:style>
  <w:style w:type="character" w:customStyle="1" w:styleId="2c">
    <w:name w:val="Оглавление 2 Знак"/>
    <w:link w:val="2d"/>
    <w:uiPriority w:val="39"/>
    <w:rsid w:val="00252F1B"/>
    <w:rPr>
      <w:rFonts w:ascii="Times New Roman" w:eastAsia="Times New Roman" w:hAnsi="Times New Roman"/>
      <w:sz w:val="28"/>
    </w:rPr>
  </w:style>
  <w:style w:type="character" w:customStyle="1" w:styleId="af5">
    <w:name w:val="Оглавление"/>
    <w:rsid w:val="00FA0C4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paragraph" w:customStyle="1" w:styleId="41">
    <w:name w:val="Основной текст4"/>
    <w:basedOn w:val="a"/>
    <w:link w:val="af1"/>
    <w:rsid w:val="00FA0C49"/>
    <w:pPr>
      <w:widowControl w:val="0"/>
      <w:shd w:val="clear" w:color="auto" w:fill="FFFFFF"/>
      <w:spacing w:before="360" w:after="480" w:line="250" w:lineRule="exact"/>
      <w:ind w:firstLine="0"/>
      <w:jc w:val="center"/>
    </w:pPr>
    <w:rPr>
      <w:rFonts w:eastAsia="Times New Roman"/>
      <w:sz w:val="20"/>
      <w:szCs w:val="20"/>
      <w:lang w:eastAsia="ru-RU"/>
    </w:rPr>
  </w:style>
  <w:style w:type="paragraph" w:styleId="2d">
    <w:name w:val="toc 2"/>
    <w:basedOn w:val="a"/>
    <w:link w:val="2c"/>
    <w:autoRedefine/>
    <w:uiPriority w:val="39"/>
    <w:rsid w:val="00252F1B"/>
    <w:pPr>
      <w:widowControl w:val="0"/>
      <w:tabs>
        <w:tab w:val="left" w:pos="530"/>
        <w:tab w:val="right" w:leader="dot" w:pos="9082"/>
      </w:tabs>
      <w:spacing w:line="240" w:lineRule="auto"/>
      <w:ind w:firstLine="0"/>
    </w:pPr>
    <w:rPr>
      <w:rFonts w:eastAsia="Times New Roman"/>
      <w:szCs w:val="20"/>
      <w:lang w:eastAsia="ru-RU"/>
    </w:rPr>
  </w:style>
  <w:style w:type="table" w:styleId="af6">
    <w:name w:val="Grid Table Light"/>
    <w:basedOn w:val="a1"/>
    <w:uiPriority w:val="40"/>
    <w:rsid w:val="000339D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1a">
    <w:name w:val="Заголовок №1 + Курсив"/>
    <w:rsid w:val="007B64D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af7">
    <w:name w:val="Основной текст + Курсив"/>
    <w:rsid w:val="007B64D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2e">
    <w:name w:val="Основной текст (2) + Курсив"/>
    <w:rsid w:val="007B64D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3a">
    <w:name w:val="Заголовок №3 + Курсив"/>
    <w:rsid w:val="007B64D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3105pt">
    <w:name w:val="Заголовок №3 + 10;5 pt;Не полужирный"/>
    <w:rsid w:val="007B64D1"/>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55pt">
    <w:name w:val="Основной текст + 5;5 pt"/>
    <w:rsid w:val="007B64D1"/>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rPr>
  </w:style>
  <w:style w:type="character" w:customStyle="1" w:styleId="1b">
    <w:name w:val="Оглавление 1 Знак"/>
    <w:link w:val="1c"/>
    <w:uiPriority w:val="39"/>
    <w:rsid w:val="00252F1B"/>
    <w:rPr>
      <w:rFonts w:ascii="Times New Roman" w:eastAsia="Times New Roman" w:hAnsi="Times New Roman"/>
      <w:sz w:val="28"/>
      <w:szCs w:val="21"/>
      <w:shd w:val="clear" w:color="auto" w:fill="FFFFFF"/>
    </w:rPr>
  </w:style>
  <w:style w:type="character" w:customStyle="1" w:styleId="Impact175pt">
    <w:name w:val="Оглавление + Impact;17;5 pt"/>
    <w:rsid w:val="007B64D1"/>
    <w:rPr>
      <w:rFonts w:ascii="Arial" w:eastAsia="Arial" w:hAnsi="Arial" w:cs="Arial"/>
      <w:b w:val="0"/>
      <w:bCs w:val="0"/>
      <w:i w:val="0"/>
      <w:iCs w:val="0"/>
      <w:smallCaps w:val="0"/>
      <w:strike w:val="0"/>
      <w:color w:val="000000"/>
      <w:spacing w:val="0"/>
      <w:w w:val="100"/>
      <w:position w:val="0"/>
      <w:sz w:val="35"/>
      <w:szCs w:val="35"/>
      <w:u w:val="none"/>
    </w:rPr>
  </w:style>
  <w:style w:type="character" w:customStyle="1" w:styleId="420">
    <w:name w:val="Заголовок №4 (2)_"/>
    <w:rsid w:val="007B64D1"/>
    <w:rPr>
      <w:rFonts w:ascii="Times New Roman" w:eastAsia="Times New Roman" w:hAnsi="Times New Roman" w:cs="Times New Roman"/>
      <w:b w:val="0"/>
      <w:bCs w:val="0"/>
      <w:i w:val="0"/>
      <w:iCs w:val="0"/>
      <w:smallCaps w:val="0"/>
      <w:strike w:val="0"/>
      <w:sz w:val="21"/>
      <w:szCs w:val="21"/>
      <w:u w:val="none"/>
    </w:rPr>
  </w:style>
  <w:style w:type="character" w:customStyle="1" w:styleId="421">
    <w:name w:val="Заголовок №4 (2)"/>
    <w:rsid w:val="007B64D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2105pt">
    <w:name w:val="Основной текст (2) + 10;5 pt;Не полужирный"/>
    <w:rsid w:val="007B64D1"/>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44">
    <w:name w:val="Заголовок №4_"/>
    <w:rsid w:val="007B64D1"/>
    <w:rPr>
      <w:rFonts w:ascii="Times New Roman" w:eastAsia="Times New Roman" w:hAnsi="Times New Roman" w:cs="Times New Roman"/>
      <w:b/>
      <w:bCs/>
      <w:i w:val="0"/>
      <w:iCs w:val="0"/>
      <w:smallCaps w:val="0"/>
      <w:strike w:val="0"/>
      <w:sz w:val="23"/>
      <w:szCs w:val="23"/>
      <w:u w:val="none"/>
    </w:rPr>
  </w:style>
  <w:style w:type="character" w:customStyle="1" w:styleId="45">
    <w:name w:val="Заголовок №4 + Курсив"/>
    <w:rsid w:val="007B64D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46">
    <w:name w:val="Заголовок №4"/>
    <w:rsid w:val="007B64D1"/>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4105pt">
    <w:name w:val="Заголовок №4 + 10;5 pt;Не полужирный"/>
    <w:rsid w:val="007B64D1"/>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f8">
    <w:name w:val="Оглавление + Курсив"/>
    <w:rsid w:val="007B64D1"/>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paragraph" w:styleId="1c">
    <w:name w:val="toc 1"/>
    <w:basedOn w:val="a"/>
    <w:link w:val="1b"/>
    <w:autoRedefine/>
    <w:uiPriority w:val="39"/>
    <w:rsid w:val="00252F1B"/>
    <w:pPr>
      <w:widowControl w:val="0"/>
      <w:shd w:val="clear" w:color="auto" w:fill="FFFFFF"/>
      <w:spacing w:line="240" w:lineRule="auto"/>
      <w:ind w:firstLine="0"/>
    </w:pPr>
    <w:rPr>
      <w:rFonts w:eastAsia="Times New Roman"/>
      <w:szCs w:val="21"/>
      <w:lang w:eastAsia="ru-RU"/>
    </w:rPr>
  </w:style>
  <w:style w:type="paragraph" w:styleId="3b">
    <w:name w:val="toc 3"/>
    <w:basedOn w:val="a"/>
    <w:autoRedefine/>
    <w:uiPriority w:val="39"/>
    <w:rsid w:val="001F50D0"/>
    <w:pPr>
      <w:widowControl w:val="0"/>
      <w:shd w:val="clear" w:color="auto" w:fill="FFFFFF"/>
      <w:tabs>
        <w:tab w:val="left" w:pos="880"/>
        <w:tab w:val="right" w:leader="dot" w:pos="10062"/>
      </w:tabs>
      <w:spacing w:line="240" w:lineRule="auto"/>
      <w:ind w:firstLine="0"/>
    </w:pPr>
    <w:rPr>
      <w:rFonts w:eastAsia="Times New Roman"/>
      <w:noProof/>
      <w:color w:val="000000"/>
      <w:szCs w:val="21"/>
      <w:lang w:eastAsia="ru-RU"/>
    </w:rPr>
  </w:style>
  <w:style w:type="paragraph" w:styleId="47">
    <w:name w:val="toc 4"/>
    <w:basedOn w:val="a"/>
    <w:autoRedefine/>
    <w:rsid w:val="007B64D1"/>
    <w:pPr>
      <w:widowControl w:val="0"/>
      <w:shd w:val="clear" w:color="auto" w:fill="FFFFFF"/>
      <w:spacing w:before="840" w:line="168" w:lineRule="exact"/>
      <w:ind w:firstLine="0"/>
    </w:pPr>
    <w:rPr>
      <w:rFonts w:eastAsia="Times New Roman"/>
      <w:color w:val="000000"/>
      <w:sz w:val="21"/>
      <w:szCs w:val="21"/>
      <w:lang w:eastAsia="ru-RU"/>
    </w:rPr>
  </w:style>
  <w:style w:type="character" w:styleId="af9">
    <w:name w:val="Placeholder Text"/>
    <w:uiPriority w:val="99"/>
    <w:semiHidden/>
    <w:rsid w:val="007B64D1"/>
    <w:rPr>
      <w:color w:val="808080"/>
    </w:rPr>
  </w:style>
  <w:style w:type="character" w:customStyle="1" w:styleId="apple-converted-space">
    <w:name w:val="apple-converted-space"/>
    <w:rsid w:val="00C5117F"/>
  </w:style>
  <w:style w:type="paragraph" w:styleId="afa">
    <w:name w:val="Subtitle"/>
    <w:basedOn w:val="a"/>
    <w:next w:val="a"/>
    <w:link w:val="afb"/>
    <w:uiPriority w:val="11"/>
    <w:qFormat/>
    <w:rsid w:val="00D97CE9"/>
    <w:pPr>
      <w:spacing w:after="60"/>
      <w:jc w:val="center"/>
      <w:outlineLvl w:val="1"/>
    </w:pPr>
    <w:rPr>
      <w:rFonts w:ascii="Cambria Math" w:eastAsia="Times New Roman" w:hAnsi="Cambria Math"/>
      <w:szCs w:val="24"/>
    </w:rPr>
  </w:style>
  <w:style w:type="character" w:customStyle="1" w:styleId="afb">
    <w:name w:val="Подзаголовок Знак"/>
    <w:link w:val="afa"/>
    <w:uiPriority w:val="11"/>
    <w:rsid w:val="00D97CE9"/>
    <w:rPr>
      <w:rFonts w:ascii="Cambria Math" w:eastAsia="Times New Roman" w:hAnsi="Cambria Math" w:cs="Times New Roman"/>
      <w:sz w:val="24"/>
      <w:szCs w:val="24"/>
      <w:lang w:eastAsia="en-US"/>
    </w:rPr>
  </w:style>
  <w:style w:type="paragraph" w:styleId="afc">
    <w:name w:val="TOC Heading"/>
    <w:basedOn w:val="1"/>
    <w:next w:val="a"/>
    <w:uiPriority w:val="39"/>
    <w:qFormat/>
    <w:rsid w:val="00A82236"/>
    <w:pPr>
      <w:keepLines/>
      <w:spacing w:before="240" w:after="0" w:line="259" w:lineRule="auto"/>
      <w:ind w:firstLine="0"/>
      <w:jc w:val="left"/>
      <w:outlineLvl w:val="9"/>
    </w:pPr>
    <w:rPr>
      <w:rFonts w:ascii="Cambria Math" w:hAnsi="Cambria Math"/>
      <w:b w:val="0"/>
      <w:bCs w:val="0"/>
      <w:color w:val="2E74B5"/>
      <w:kern w:val="0"/>
      <w:sz w:val="32"/>
      <w:lang w:eastAsia="ru-RU"/>
    </w:rPr>
  </w:style>
  <w:style w:type="character" w:styleId="afd">
    <w:name w:val="page number"/>
    <w:rsid w:val="00503B86"/>
  </w:style>
  <w:style w:type="character" w:customStyle="1" w:styleId="MicrosoftSansSerif7pt">
    <w:name w:val="Основной текст + Microsoft Sans Serif;7 pt"/>
    <w:rsid w:val="00A74F30"/>
    <w:rPr>
      <w:rFonts w:ascii="Cambria Math" w:eastAsia="Cambria Math" w:hAnsi="Cambria Math" w:cs="Cambria Math"/>
      <w:b w:val="0"/>
      <w:bCs w:val="0"/>
      <w:i w:val="0"/>
      <w:iCs w:val="0"/>
      <w:smallCaps w:val="0"/>
      <w:strike w:val="0"/>
      <w:color w:val="000000"/>
      <w:spacing w:val="0"/>
      <w:w w:val="100"/>
      <w:position w:val="0"/>
      <w:sz w:val="14"/>
      <w:szCs w:val="14"/>
      <w:u w:val="none"/>
      <w:shd w:val="clear" w:color="auto" w:fill="FFFFFF"/>
      <w:lang w:val="ru-RU"/>
    </w:rPr>
  </w:style>
  <w:style w:type="character" w:customStyle="1" w:styleId="MicrosoftSansSerif75pt">
    <w:name w:val="Основной текст + Microsoft Sans Serif;7;5 pt;Полужирный"/>
    <w:rsid w:val="008D5211"/>
    <w:rPr>
      <w:rFonts w:ascii="Cambria Math" w:eastAsia="Cambria Math" w:hAnsi="Cambria Math" w:cs="Cambria Math"/>
      <w:b/>
      <w:bCs/>
      <w:i w:val="0"/>
      <w:iCs w:val="0"/>
      <w:smallCaps w:val="0"/>
      <w:strike w:val="0"/>
      <w:color w:val="000000"/>
      <w:spacing w:val="0"/>
      <w:w w:val="100"/>
      <w:position w:val="0"/>
      <w:sz w:val="15"/>
      <w:szCs w:val="15"/>
      <w:u w:val="none"/>
      <w:shd w:val="clear" w:color="auto" w:fill="FFFFFF"/>
      <w:lang w:val="ru-RU"/>
    </w:rPr>
  </w:style>
  <w:style w:type="paragraph" w:customStyle="1" w:styleId="1d">
    <w:name w:val="Абзац списка1"/>
    <w:basedOn w:val="a"/>
    <w:link w:val="ListParagraphChar"/>
    <w:rsid w:val="005C5420"/>
    <w:pPr>
      <w:spacing w:line="240" w:lineRule="auto"/>
      <w:ind w:left="720" w:firstLine="0"/>
      <w:jc w:val="left"/>
    </w:pPr>
    <w:rPr>
      <w:rFonts w:ascii="Wingdings" w:eastAsia="Wingdings" w:hAnsi="Wingdings" w:cs="Wingdings"/>
      <w:color w:val="000000"/>
      <w:szCs w:val="24"/>
      <w:lang w:eastAsia="ru-RU"/>
    </w:rPr>
  </w:style>
  <w:style w:type="character" w:customStyle="1" w:styleId="Arial75pt">
    <w:name w:val="Основной текст + Arial;7;5 pt"/>
    <w:rsid w:val="007B4AF3"/>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rPr>
  </w:style>
  <w:style w:type="character" w:customStyle="1" w:styleId="51">
    <w:name w:val="Основной текст (5)_"/>
    <w:rsid w:val="007B4AF3"/>
    <w:rPr>
      <w:rFonts w:ascii="Times New Roman" w:eastAsia="Times New Roman" w:hAnsi="Times New Roman" w:cs="Times New Roman"/>
      <w:b/>
      <w:bCs/>
      <w:i/>
      <w:iCs/>
      <w:smallCaps w:val="0"/>
      <w:strike w:val="0"/>
      <w:sz w:val="19"/>
      <w:szCs w:val="19"/>
      <w:u w:val="none"/>
    </w:rPr>
  </w:style>
  <w:style w:type="character" w:customStyle="1" w:styleId="52">
    <w:name w:val="Основной текст (5) + Не полужирный;Не курсив"/>
    <w:rsid w:val="007B4AF3"/>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53">
    <w:name w:val="Основной текст (5)"/>
    <w:rsid w:val="007B4AF3"/>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Arial75pt0">
    <w:name w:val="Основной текст + Arial;7;5 pt;Полужирный"/>
    <w:rsid w:val="007B4AF3"/>
    <w:rPr>
      <w:rFonts w:ascii="Arial" w:eastAsia="Arial" w:hAnsi="Arial" w:cs="Arial"/>
      <w:b/>
      <w:bCs/>
      <w:i w:val="0"/>
      <w:iCs w:val="0"/>
      <w:smallCaps w:val="0"/>
      <w:strike w:val="0"/>
      <w:color w:val="000000"/>
      <w:spacing w:val="0"/>
      <w:w w:val="100"/>
      <w:position w:val="0"/>
      <w:sz w:val="15"/>
      <w:szCs w:val="15"/>
      <w:u w:val="none"/>
      <w:shd w:val="clear" w:color="auto" w:fill="FFFFFF"/>
      <w:lang w:val="ru-RU"/>
    </w:rPr>
  </w:style>
  <w:style w:type="character" w:customStyle="1" w:styleId="61">
    <w:name w:val="Основной текст (6)_"/>
    <w:rsid w:val="007B4AF3"/>
    <w:rPr>
      <w:rFonts w:ascii="Times New Roman" w:eastAsia="Times New Roman" w:hAnsi="Times New Roman" w:cs="Times New Roman"/>
      <w:b/>
      <w:bCs/>
      <w:i w:val="0"/>
      <w:iCs w:val="0"/>
      <w:smallCaps w:val="0"/>
      <w:strike w:val="0"/>
      <w:u w:val="none"/>
    </w:rPr>
  </w:style>
  <w:style w:type="character" w:customStyle="1" w:styleId="62">
    <w:name w:val="Основной текст (6)"/>
    <w:rsid w:val="007B4AF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3c">
    <w:name w:val="Основной текст (3) + Курсив"/>
    <w:rsid w:val="007B4AF3"/>
    <w:rPr>
      <w:rFonts w:ascii="Times New Roman" w:eastAsia="Times New Roman" w:hAnsi="Times New Roman" w:cs="Times New Roman"/>
      <w:b/>
      <w:bCs/>
      <w:i/>
      <w:iCs/>
      <w:smallCaps w:val="0"/>
      <w:strike w:val="0"/>
      <w:color w:val="000000"/>
      <w:spacing w:val="0"/>
      <w:w w:val="100"/>
      <w:position w:val="0"/>
      <w:sz w:val="22"/>
      <w:szCs w:val="22"/>
      <w:u w:val="none"/>
      <w:lang w:val="ru-RU"/>
    </w:rPr>
  </w:style>
  <w:style w:type="character" w:customStyle="1" w:styleId="8pt">
    <w:name w:val="Основной текст + 8 pt"/>
    <w:rsid w:val="007B4AF3"/>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en-US"/>
    </w:rPr>
  </w:style>
  <w:style w:type="character" w:customStyle="1" w:styleId="FrankRuehl13pt">
    <w:name w:val="Основной текст + FrankRuehl;13 pt"/>
    <w:rsid w:val="007B4AF3"/>
    <w:rPr>
      <w:rFonts w:ascii="Arial Narrow" w:eastAsia="Arial Narrow" w:hAnsi="Arial Narrow" w:cs="Arial Narrow"/>
      <w:b w:val="0"/>
      <w:bCs w:val="0"/>
      <w:i w:val="0"/>
      <w:iCs w:val="0"/>
      <w:smallCaps w:val="0"/>
      <w:strike w:val="0"/>
      <w:color w:val="000000"/>
      <w:spacing w:val="0"/>
      <w:w w:val="100"/>
      <w:position w:val="0"/>
      <w:sz w:val="26"/>
      <w:szCs w:val="26"/>
      <w:u w:val="none"/>
      <w:shd w:val="clear" w:color="auto" w:fill="FFFFFF"/>
      <w:lang w:val="ru-RU"/>
    </w:rPr>
  </w:style>
  <w:style w:type="character" w:customStyle="1" w:styleId="MalgunGothic115pt">
    <w:name w:val="Основной текст + Malgun Gothic;11;5 pt;Полужирный"/>
    <w:rsid w:val="007B4AF3"/>
    <w:rPr>
      <w:rFonts w:ascii="Symbol" w:eastAsia="Symbol" w:hAnsi="Symbol" w:cs="Symbol"/>
      <w:b/>
      <w:bCs/>
      <w:i w:val="0"/>
      <w:iCs w:val="0"/>
      <w:smallCaps w:val="0"/>
      <w:strike w:val="0"/>
      <w:color w:val="000000"/>
      <w:spacing w:val="0"/>
      <w:w w:val="100"/>
      <w:position w:val="0"/>
      <w:sz w:val="23"/>
      <w:szCs w:val="23"/>
      <w:u w:val="none"/>
      <w:shd w:val="clear" w:color="auto" w:fill="FFFFFF"/>
    </w:rPr>
  </w:style>
  <w:style w:type="character" w:customStyle="1" w:styleId="Consolas75pt">
    <w:name w:val="Основной текст + Consolas;7;5 pt;Полужирный"/>
    <w:rsid w:val="007B4AF3"/>
    <w:rPr>
      <w:rFonts w:ascii="Arial" w:eastAsia="Arial" w:hAnsi="Arial" w:cs="Arial"/>
      <w:b/>
      <w:bCs/>
      <w:i w:val="0"/>
      <w:iCs w:val="0"/>
      <w:smallCaps w:val="0"/>
      <w:strike w:val="0"/>
      <w:color w:val="000000"/>
      <w:spacing w:val="0"/>
      <w:w w:val="100"/>
      <w:position w:val="0"/>
      <w:sz w:val="15"/>
      <w:szCs w:val="15"/>
      <w:u w:val="none"/>
      <w:shd w:val="clear" w:color="auto" w:fill="FFFFFF"/>
      <w:lang w:val="ru-RU"/>
    </w:rPr>
  </w:style>
  <w:style w:type="character" w:customStyle="1" w:styleId="afe">
    <w:name w:val="Основной текст + Полужирный"/>
    <w:rsid w:val="007B4AF3"/>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1e">
    <w:name w:val="Знак1"/>
    <w:basedOn w:val="a"/>
    <w:autoRedefine/>
    <w:rsid w:val="00A268EE"/>
    <w:pPr>
      <w:spacing w:after="160" w:line="240" w:lineRule="exact"/>
      <w:ind w:firstLine="0"/>
      <w:jc w:val="left"/>
    </w:pPr>
    <w:rPr>
      <w:rFonts w:eastAsia="Cambria Math"/>
      <w:b/>
      <w:szCs w:val="24"/>
      <w:lang w:val="en-US"/>
    </w:rPr>
  </w:style>
  <w:style w:type="character" w:customStyle="1" w:styleId="apple-style-span">
    <w:name w:val="apple-style-span"/>
    <w:rsid w:val="002F0CAB"/>
  </w:style>
  <w:style w:type="paragraph" w:styleId="af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f0"/>
    <w:rsid w:val="002F0CAB"/>
    <w:pPr>
      <w:ind w:firstLine="0"/>
      <w:jc w:val="left"/>
    </w:pPr>
    <w:rPr>
      <w:rFonts w:eastAsia="Wingdings"/>
      <w:sz w:val="20"/>
      <w:szCs w:val="20"/>
      <w:lang w:eastAsia="ko-KR"/>
    </w:rPr>
  </w:style>
  <w:style w:type="character" w:customStyle="1" w:styleId="aff0">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f"/>
    <w:uiPriority w:val="99"/>
    <w:semiHidden/>
    <w:rsid w:val="002F0CAB"/>
    <w:rPr>
      <w:rFonts w:ascii="Times New Roman" w:eastAsia="Wingdings" w:hAnsi="Times New Roman"/>
      <w:lang w:eastAsia="ko-KR"/>
    </w:rPr>
  </w:style>
  <w:style w:type="character" w:styleId="aff1">
    <w:name w:val="footnote reference"/>
    <w:rsid w:val="002F0CAB"/>
    <w:rPr>
      <w:vertAlign w:val="superscript"/>
    </w:rPr>
  </w:style>
  <w:style w:type="character" w:styleId="aff2">
    <w:name w:val="FollowedHyperlink"/>
    <w:uiPriority w:val="99"/>
    <w:semiHidden/>
    <w:unhideWhenUsed/>
    <w:rsid w:val="002F0CAB"/>
    <w:rPr>
      <w:color w:val="954F72"/>
      <w:u w:val="single"/>
    </w:rPr>
  </w:style>
  <w:style w:type="character" w:customStyle="1" w:styleId="3d">
    <w:name w:val="Основной текст (3) + Не полужирный"/>
    <w:rsid w:val="00FA14FE"/>
    <w:rPr>
      <w:rFonts w:ascii="Times New Roman" w:eastAsia="Times New Roman" w:hAnsi="Times New Roman" w:cs="Times New Roman"/>
      <w:b/>
      <w:bCs/>
      <w:i w:val="0"/>
      <w:iCs w:val="0"/>
      <w:smallCaps w:val="0"/>
      <w:strike w:val="0"/>
      <w:sz w:val="19"/>
      <w:szCs w:val="19"/>
      <w:u w:val="none"/>
      <w:shd w:val="clear" w:color="auto" w:fill="FFFFFF"/>
    </w:rPr>
  </w:style>
  <w:style w:type="character" w:customStyle="1" w:styleId="9pt0pt">
    <w:name w:val="Основной текст + 9 pt;Интервал 0 pt"/>
    <w:rsid w:val="007F59D7"/>
    <w:rPr>
      <w:rFonts w:ascii="Times New Roman" w:eastAsia="Times New Roman" w:hAnsi="Times New Roman" w:cs="Times New Roman"/>
      <w:spacing w:val="10"/>
      <w:sz w:val="18"/>
      <w:szCs w:val="18"/>
      <w:shd w:val="clear" w:color="auto" w:fill="FFFFFF"/>
    </w:rPr>
  </w:style>
  <w:style w:type="character" w:customStyle="1" w:styleId="Exact">
    <w:name w:val="Подпись к картинке Exact"/>
    <w:link w:val="aff3"/>
    <w:rsid w:val="006C2BE1"/>
    <w:rPr>
      <w:rFonts w:ascii="Arial Narrow" w:eastAsia="Arial Narrow" w:hAnsi="Arial Narrow" w:cs="Arial Narrow"/>
      <w:spacing w:val="-4"/>
      <w:sz w:val="11"/>
      <w:szCs w:val="11"/>
      <w:shd w:val="clear" w:color="auto" w:fill="FFFFFF"/>
    </w:rPr>
  </w:style>
  <w:style w:type="character" w:customStyle="1" w:styleId="2Exact">
    <w:name w:val="Подпись к картинке (2) Exact"/>
    <w:rsid w:val="006C2BE1"/>
  </w:style>
  <w:style w:type="character" w:customStyle="1" w:styleId="TrebuchetMS75pt">
    <w:name w:val="Основной текст + Trebuchet MS;7;5 pt"/>
    <w:rsid w:val="006C2BE1"/>
    <w:rPr>
      <w:rFonts w:ascii="Arial Narrow" w:eastAsia="Arial Narrow" w:hAnsi="Arial Narrow" w:cs="Arial Narrow"/>
      <w:b w:val="0"/>
      <w:bCs w:val="0"/>
      <w:i w:val="0"/>
      <w:iCs w:val="0"/>
      <w:smallCaps w:val="0"/>
      <w:strike w:val="0"/>
      <w:color w:val="000000"/>
      <w:spacing w:val="0"/>
      <w:w w:val="100"/>
      <w:position w:val="0"/>
      <w:sz w:val="15"/>
      <w:szCs w:val="15"/>
      <w:u w:val="none"/>
      <w:shd w:val="clear" w:color="auto" w:fill="FFFFFF"/>
      <w:lang w:val="ru-RU"/>
    </w:rPr>
  </w:style>
  <w:style w:type="character" w:customStyle="1" w:styleId="48">
    <w:name w:val="Заголовок №4 + Полужирный;Курсив"/>
    <w:rsid w:val="006C2BE1"/>
    <w:rPr>
      <w:rFonts w:ascii="Times New Roman" w:eastAsia="Times New Roman" w:hAnsi="Times New Roman" w:cs="Times New Roman"/>
      <w:b/>
      <w:bCs/>
      <w:i/>
      <w:iCs/>
      <w:smallCaps w:val="0"/>
      <w:strike w:val="0"/>
      <w:color w:val="000000"/>
      <w:spacing w:val="0"/>
      <w:w w:val="100"/>
      <w:position w:val="0"/>
      <w:sz w:val="21"/>
      <w:szCs w:val="21"/>
      <w:u w:val="none"/>
      <w:lang w:val="ru-RU"/>
    </w:rPr>
  </w:style>
  <w:style w:type="character" w:customStyle="1" w:styleId="2f">
    <w:name w:val="Подпись к картинке (2)_"/>
    <w:rsid w:val="006C2BE1"/>
    <w:rPr>
      <w:rFonts w:ascii="Arial Narrow" w:eastAsia="Arial Narrow" w:hAnsi="Arial Narrow" w:cs="Arial Narrow"/>
      <w:b/>
      <w:bCs/>
      <w:i w:val="0"/>
      <w:iCs w:val="0"/>
      <w:smallCaps w:val="0"/>
      <w:strike w:val="0"/>
      <w:sz w:val="17"/>
      <w:szCs w:val="17"/>
      <w:u w:val="none"/>
    </w:rPr>
  </w:style>
  <w:style w:type="character" w:customStyle="1" w:styleId="2f0">
    <w:name w:val="Подпись к картинке (2)"/>
    <w:rsid w:val="006C2BE1"/>
    <w:rPr>
      <w:rFonts w:ascii="Arial Narrow" w:eastAsia="Arial Narrow" w:hAnsi="Arial Narrow" w:cs="Arial Narrow"/>
      <w:b/>
      <w:bCs/>
      <w:i w:val="0"/>
      <w:iCs w:val="0"/>
      <w:smallCaps w:val="0"/>
      <w:strike w:val="0"/>
      <w:color w:val="000000"/>
      <w:spacing w:val="0"/>
      <w:w w:val="100"/>
      <w:position w:val="0"/>
      <w:sz w:val="17"/>
      <w:szCs w:val="17"/>
      <w:u w:val="none"/>
      <w:lang w:val="ru-RU"/>
    </w:rPr>
  </w:style>
  <w:style w:type="character" w:customStyle="1" w:styleId="71">
    <w:name w:val="Основной текст (7)_"/>
    <w:rsid w:val="006C2BE1"/>
    <w:rPr>
      <w:rFonts w:ascii="Times New Roman" w:eastAsia="Times New Roman" w:hAnsi="Times New Roman" w:cs="Times New Roman"/>
      <w:b w:val="0"/>
      <w:bCs w:val="0"/>
      <w:i/>
      <w:iCs/>
      <w:smallCaps w:val="0"/>
      <w:strike w:val="0"/>
      <w:sz w:val="21"/>
      <w:szCs w:val="21"/>
      <w:u w:val="none"/>
    </w:rPr>
  </w:style>
  <w:style w:type="character" w:customStyle="1" w:styleId="72">
    <w:name w:val="Основной текст (7)"/>
    <w:rsid w:val="006C2BE1"/>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63">
    <w:name w:val="Основной текст (6) + Не полужирный;Не курсив"/>
    <w:rsid w:val="006C2BE1"/>
    <w:rPr>
      <w:rFonts w:ascii="Times New Roman" w:eastAsia="Times New Roman" w:hAnsi="Times New Roman" w:cs="Times New Roman"/>
      <w:b/>
      <w:bCs/>
      <w:i/>
      <w:iCs/>
      <w:smallCaps w:val="0"/>
      <w:strike w:val="0"/>
      <w:color w:val="000000"/>
      <w:spacing w:val="0"/>
      <w:w w:val="100"/>
      <w:position w:val="0"/>
      <w:sz w:val="21"/>
      <w:szCs w:val="21"/>
      <w:u w:val="none"/>
      <w:lang w:val="ru-RU"/>
    </w:rPr>
  </w:style>
  <w:style w:type="character" w:customStyle="1" w:styleId="2pt">
    <w:name w:val="Основной текст + Интервал 2 pt"/>
    <w:rsid w:val="006C2BE1"/>
    <w:rPr>
      <w:rFonts w:ascii="Times New Roman" w:eastAsia="Times New Roman" w:hAnsi="Times New Roman" w:cs="Times New Roman"/>
      <w:b w:val="0"/>
      <w:bCs w:val="0"/>
      <w:i w:val="0"/>
      <w:iCs w:val="0"/>
      <w:smallCaps w:val="0"/>
      <w:strike w:val="0"/>
      <w:color w:val="000000"/>
      <w:spacing w:val="40"/>
      <w:w w:val="100"/>
      <w:position w:val="0"/>
      <w:sz w:val="21"/>
      <w:szCs w:val="21"/>
      <w:u w:val="none"/>
      <w:shd w:val="clear" w:color="auto" w:fill="FFFFFF"/>
      <w:lang w:val="ru-RU"/>
    </w:rPr>
  </w:style>
  <w:style w:type="paragraph" w:customStyle="1" w:styleId="aff3">
    <w:name w:val="Подпись к картинке"/>
    <w:basedOn w:val="a"/>
    <w:link w:val="Exact"/>
    <w:rsid w:val="006C2BE1"/>
    <w:pPr>
      <w:widowControl w:val="0"/>
      <w:shd w:val="clear" w:color="auto" w:fill="FFFFFF"/>
      <w:spacing w:line="125" w:lineRule="exact"/>
      <w:ind w:firstLine="0"/>
    </w:pPr>
    <w:rPr>
      <w:rFonts w:ascii="Arial Narrow" w:hAnsi="Arial Narrow" w:cs="Arial Narrow"/>
      <w:spacing w:val="-4"/>
      <w:sz w:val="11"/>
      <w:szCs w:val="11"/>
      <w:lang w:eastAsia="ru-RU"/>
    </w:rPr>
  </w:style>
  <w:style w:type="table" w:styleId="2f1">
    <w:name w:val="Plain Table 2"/>
    <w:basedOn w:val="a1"/>
    <w:uiPriority w:val="42"/>
    <w:rsid w:val="00DD3E5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Iniiaiieoaenonionooiii3">
    <w:name w:val="Iniiaiie oaeno n ionooiii 3"/>
    <w:basedOn w:val="Default"/>
    <w:next w:val="Default"/>
    <w:rsid w:val="00257FFC"/>
    <w:rPr>
      <w:color w:val="auto"/>
    </w:rPr>
  </w:style>
  <w:style w:type="paragraph" w:customStyle="1" w:styleId="1f">
    <w:name w:val="Знак1"/>
    <w:basedOn w:val="a"/>
    <w:rsid w:val="00257FFC"/>
    <w:pPr>
      <w:spacing w:after="160" w:line="240" w:lineRule="exact"/>
      <w:ind w:firstLine="0"/>
      <w:jc w:val="left"/>
    </w:pPr>
    <w:rPr>
      <w:rFonts w:ascii="Symbol" w:eastAsia="Times New Roman" w:hAnsi="Symbol" w:cs="Symbol"/>
      <w:sz w:val="20"/>
      <w:szCs w:val="20"/>
      <w:lang w:val="en-US"/>
    </w:rPr>
  </w:style>
  <w:style w:type="character" w:customStyle="1" w:styleId="380">
    <w:name w:val="Основной текст (38)_"/>
    <w:rsid w:val="002D544F"/>
    <w:rPr>
      <w:rFonts w:ascii="Times New Roman" w:eastAsia="Times New Roman" w:hAnsi="Times New Roman" w:cs="Times New Roman"/>
      <w:b w:val="0"/>
      <w:bCs w:val="0"/>
      <w:i/>
      <w:iCs/>
      <w:smallCaps w:val="0"/>
      <w:strike w:val="0"/>
      <w:sz w:val="23"/>
      <w:szCs w:val="23"/>
      <w:u w:val="none"/>
    </w:rPr>
  </w:style>
  <w:style w:type="character" w:customStyle="1" w:styleId="381">
    <w:name w:val="Основной текст (38)"/>
    <w:rsid w:val="002D544F"/>
    <w:rPr>
      <w:rFonts w:ascii="Times New Roman" w:eastAsia="Times New Roman" w:hAnsi="Times New Roman" w:cs="Times New Roman"/>
      <w:b w:val="0"/>
      <w:bCs w:val="0"/>
      <w:i/>
      <w:iCs/>
      <w:smallCaps w:val="0"/>
      <w:strike w:val="0"/>
      <w:color w:val="000000"/>
      <w:spacing w:val="0"/>
      <w:w w:val="100"/>
      <w:position w:val="0"/>
      <w:sz w:val="23"/>
      <w:szCs w:val="23"/>
      <w:u w:val="none"/>
      <w:lang w:val="ru-RU"/>
    </w:rPr>
  </w:style>
  <w:style w:type="character" w:customStyle="1" w:styleId="382">
    <w:name w:val="Основной текст (38) + Не курсив"/>
    <w:rsid w:val="002D544F"/>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54">
    <w:name w:val="Основной текст5"/>
    <w:rsid w:val="008924C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character" w:customStyle="1" w:styleId="8">
    <w:name w:val="Основной текст8"/>
    <w:rsid w:val="008924C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character" w:customStyle="1" w:styleId="55">
    <w:name w:val="Заголовок №5_"/>
    <w:rsid w:val="008924CD"/>
    <w:rPr>
      <w:rFonts w:ascii="Times New Roman" w:eastAsia="Times New Roman" w:hAnsi="Times New Roman" w:cs="Times New Roman"/>
      <w:b/>
      <w:bCs/>
      <w:i w:val="0"/>
      <w:iCs w:val="0"/>
      <w:smallCaps w:val="0"/>
      <w:strike w:val="0"/>
      <w:spacing w:val="10"/>
      <w:sz w:val="26"/>
      <w:szCs w:val="26"/>
      <w:u w:val="none"/>
    </w:rPr>
  </w:style>
  <w:style w:type="character" w:customStyle="1" w:styleId="56">
    <w:name w:val="Заголовок №5"/>
    <w:rsid w:val="008924CD"/>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105pt">
    <w:name w:val="Основной текст + 10;5 pt;Полужирный"/>
    <w:rsid w:val="008924C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170">
    <w:name w:val="Основной текст17"/>
    <w:basedOn w:val="a"/>
    <w:rsid w:val="008924CD"/>
    <w:pPr>
      <w:widowControl w:val="0"/>
      <w:shd w:val="clear" w:color="auto" w:fill="FFFFFF"/>
      <w:spacing w:before="360" w:after="360" w:line="0" w:lineRule="atLeast"/>
      <w:ind w:firstLine="0"/>
    </w:pPr>
    <w:rPr>
      <w:rFonts w:eastAsia="Times New Roman"/>
      <w:color w:val="000000"/>
      <w:sz w:val="26"/>
      <w:szCs w:val="26"/>
      <w:lang w:eastAsia="ru-RU"/>
    </w:rPr>
  </w:style>
  <w:style w:type="character" w:customStyle="1" w:styleId="115pt">
    <w:name w:val="Основной текст + 11;5 pt"/>
    <w:rsid w:val="0030748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CenturySchoolbook7pt">
    <w:name w:val="Основной текст + Century Schoolbook;7 pt"/>
    <w:rsid w:val="00307484"/>
    <w:rPr>
      <w:rFonts w:ascii="Arial" w:eastAsia="Arial" w:hAnsi="Arial" w:cs="Arial"/>
      <w:b w:val="0"/>
      <w:bCs w:val="0"/>
      <w:i w:val="0"/>
      <w:iCs w:val="0"/>
      <w:smallCaps w:val="0"/>
      <w:strike w:val="0"/>
      <w:color w:val="000000"/>
      <w:spacing w:val="0"/>
      <w:w w:val="100"/>
      <w:position w:val="0"/>
      <w:sz w:val="14"/>
      <w:szCs w:val="14"/>
      <w:u w:val="none"/>
      <w:shd w:val="clear" w:color="auto" w:fill="FFFFFF"/>
      <w:lang w:val="ru-RU"/>
    </w:rPr>
  </w:style>
  <w:style w:type="character" w:customStyle="1" w:styleId="FranklinGothicHeavy75pt">
    <w:name w:val="Основной текст + Franklin Gothic Heavy;7;5 pt"/>
    <w:rsid w:val="00307484"/>
    <w:rPr>
      <w:rFonts w:ascii="Cambria Math" w:eastAsia="Cambria Math" w:hAnsi="Cambria Math" w:cs="Cambria Math"/>
      <w:b w:val="0"/>
      <w:bCs w:val="0"/>
      <w:i w:val="0"/>
      <w:iCs w:val="0"/>
      <w:smallCaps w:val="0"/>
      <w:strike w:val="0"/>
      <w:color w:val="000000"/>
      <w:spacing w:val="0"/>
      <w:w w:val="100"/>
      <w:position w:val="0"/>
      <w:sz w:val="15"/>
      <w:szCs w:val="15"/>
      <w:u w:val="none"/>
      <w:shd w:val="clear" w:color="auto" w:fill="FFFFFF"/>
    </w:rPr>
  </w:style>
  <w:style w:type="character" w:customStyle="1" w:styleId="100">
    <w:name w:val="Основной текст10"/>
    <w:rsid w:val="00842CF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character" w:customStyle="1" w:styleId="FontStyle49">
    <w:name w:val="Font Style49"/>
    <w:uiPriority w:val="99"/>
    <w:rsid w:val="00E41001"/>
    <w:rPr>
      <w:rFonts w:ascii="Times New Roman" w:hAnsi="Times New Roman" w:cs="Times New Roman"/>
      <w:b/>
      <w:bCs/>
      <w:i/>
      <w:iCs/>
      <w:sz w:val="22"/>
      <w:szCs w:val="22"/>
    </w:rPr>
  </w:style>
  <w:style w:type="character" w:customStyle="1" w:styleId="105pt0">
    <w:name w:val="Основной текст + 10;5 pt;Полужирный;Курсив"/>
    <w:rsid w:val="00E05C73"/>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rPr>
  </w:style>
  <w:style w:type="character" w:customStyle="1" w:styleId="115pt0">
    <w:name w:val="Основной текст + 11;5 pt;Курсив"/>
    <w:rsid w:val="00E05C73"/>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character" w:customStyle="1" w:styleId="60">
    <w:name w:val="Заголовок 6 Знак"/>
    <w:link w:val="6"/>
    <w:uiPriority w:val="9"/>
    <w:semiHidden/>
    <w:rsid w:val="00B63A64"/>
    <w:rPr>
      <w:rFonts w:ascii="Arial Narrow" w:eastAsia="Times New Roman" w:hAnsi="Arial Narrow" w:cs="Times New Roman"/>
      <w:b/>
      <w:bCs/>
      <w:sz w:val="22"/>
      <w:szCs w:val="22"/>
      <w:lang w:eastAsia="en-US"/>
    </w:rPr>
  </w:style>
  <w:style w:type="paragraph" w:customStyle="1" w:styleId="1f0">
    <w:name w:val="Обычный1"/>
    <w:rsid w:val="00D7546D"/>
    <w:pPr>
      <w:widowControl w:val="0"/>
      <w:snapToGrid w:val="0"/>
    </w:pPr>
    <w:rPr>
      <w:rFonts w:ascii="Times New Roman" w:eastAsia="Times New Roman" w:hAnsi="Times New Roman"/>
    </w:rPr>
  </w:style>
  <w:style w:type="paragraph" w:styleId="aff4">
    <w:name w:val="No Spacing"/>
    <w:uiPriority w:val="1"/>
    <w:qFormat/>
    <w:rsid w:val="00334BFF"/>
    <w:pPr>
      <w:ind w:firstLine="709"/>
    </w:pPr>
    <w:rPr>
      <w:rFonts w:ascii="Times New Roman" w:hAnsi="Times New Roman"/>
      <w:sz w:val="28"/>
      <w:szCs w:val="22"/>
      <w:lang w:eastAsia="en-US"/>
    </w:rPr>
  </w:style>
  <w:style w:type="paragraph" w:customStyle="1" w:styleId="Pa3">
    <w:name w:val="Pa3"/>
    <w:basedOn w:val="Default"/>
    <w:next w:val="Default"/>
    <w:rsid w:val="002C3731"/>
    <w:pPr>
      <w:spacing w:line="211" w:lineRule="atLeast"/>
    </w:pPr>
    <w:rPr>
      <w:rFonts w:ascii="Wingdings" w:eastAsia="Times New Roman" w:hAnsi="Wingdings"/>
      <w:color w:val="auto"/>
      <w:lang w:eastAsia="ru-RU"/>
    </w:rPr>
  </w:style>
  <w:style w:type="table" w:customStyle="1" w:styleId="1f1">
    <w:name w:val="Сетка таблицы1"/>
    <w:basedOn w:val="a1"/>
    <w:next w:val="a5"/>
    <w:rsid w:val="00322EA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Основной текст9"/>
    <w:basedOn w:val="a"/>
    <w:rsid w:val="003113BC"/>
    <w:pPr>
      <w:widowControl w:val="0"/>
      <w:shd w:val="clear" w:color="auto" w:fill="FFFFFF"/>
      <w:spacing w:after="60" w:line="322" w:lineRule="exact"/>
      <w:ind w:firstLine="0"/>
      <w:jc w:val="center"/>
    </w:pPr>
    <w:rPr>
      <w:rFonts w:eastAsia="Times New Roman"/>
      <w:b/>
      <w:bCs/>
      <w:color w:val="000000"/>
      <w:sz w:val="27"/>
      <w:szCs w:val="27"/>
      <w:lang w:eastAsia="ru-RU"/>
    </w:rPr>
  </w:style>
  <w:style w:type="character" w:customStyle="1" w:styleId="aff5">
    <w:name w:val="Оглавление_"/>
    <w:rsid w:val="00C7714E"/>
    <w:rPr>
      <w:rFonts w:ascii="Times New Roman" w:eastAsia="Times New Roman" w:hAnsi="Times New Roman" w:cs="Times New Roman"/>
      <w:b/>
      <w:bCs/>
      <w:i w:val="0"/>
      <w:iCs w:val="0"/>
      <w:smallCaps w:val="0"/>
      <w:strike w:val="0"/>
      <w:sz w:val="27"/>
      <w:szCs w:val="27"/>
      <w:u w:val="none"/>
    </w:rPr>
  </w:style>
  <w:style w:type="character" w:customStyle="1" w:styleId="3e">
    <w:name w:val="Основной текст (3) + Полужирный"/>
    <w:rsid w:val="00795346"/>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90">
    <w:name w:val="Основной текст (9)_"/>
    <w:link w:val="91"/>
    <w:rsid w:val="00795346"/>
    <w:rPr>
      <w:rFonts w:ascii="Times New Roman" w:eastAsia="Times New Roman" w:hAnsi="Times New Roman"/>
      <w:i/>
      <w:iCs/>
      <w:sz w:val="21"/>
      <w:szCs w:val="21"/>
      <w:shd w:val="clear" w:color="auto" w:fill="FFFFFF"/>
    </w:rPr>
  </w:style>
  <w:style w:type="character" w:customStyle="1" w:styleId="90pt">
    <w:name w:val="Основной текст (9) + Не курсив;Интервал 0 pt"/>
    <w:rsid w:val="00795346"/>
    <w:rPr>
      <w:rFonts w:ascii="Times New Roman" w:eastAsia="Times New Roman" w:hAnsi="Times New Roman" w:cs="Times New Roman"/>
      <w:b w:val="0"/>
      <w:bCs w:val="0"/>
      <w:i/>
      <w:iCs/>
      <w:smallCaps w:val="0"/>
      <w:strike w:val="0"/>
      <w:color w:val="000000"/>
      <w:spacing w:val="-1"/>
      <w:w w:val="100"/>
      <w:position w:val="0"/>
      <w:sz w:val="21"/>
      <w:szCs w:val="21"/>
      <w:u w:val="none"/>
      <w:lang w:val="ru-RU"/>
    </w:rPr>
  </w:style>
  <w:style w:type="character" w:customStyle="1" w:styleId="9135pt">
    <w:name w:val="Основной текст (9) + 13;5 pt;Полужирный;Не курсив"/>
    <w:rsid w:val="00795346"/>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paragraph" w:customStyle="1" w:styleId="91">
    <w:name w:val="Основной текст (9)"/>
    <w:basedOn w:val="a"/>
    <w:link w:val="90"/>
    <w:rsid w:val="00795346"/>
    <w:pPr>
      <w:widowControl w:val="0"/>
      <w:shd w:val="clear" w:color="auto" w:fill="FFFFFF"/>
      <w:spacing w:before="240" w:after="240" w:line="274" w:lineRule="exact"/>
      <w:ind w:firstLine="700"/>
    </w:pPr>
    <w:rPr>
      <w:rFonts w:eastAsia="Times New Roman"/>
      <w:i/>
      <w:iCs/>
      <w:sz w:val="21"/>
      <w:szCs w:val="21"/>
      <w:lang w:eastAsia="ru-RU"/>
    </w:rPr>
  </w:style>
  <w:style w:type="character" w:customStyle="1" w:styleId="5135pt">
    <w:name w:val="Основной текст (5) + 13;5 pt"/>
    <w:rsid w:val="00AE20FB"/>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5135pt0">
    <w:name w:val="Основной текст (5) + 13;5 pt;Полужирный"/>
    <w:rsid w:val="00AE20FB"/>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0pt">
    <w:name w:val="Основной текст + Интервал 0 pt"/>
    <w:rsid w:val="00690C91"/>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10pt0pt">
    <w:name w:val="Основной текст + 10 pt;Полужирный;Интервал 0 pt"/>
    <w:rsid w:val="00690C91"/>
    <w:rPr>
      <w:rFonts w:ascii="Times New Roman" w:eastAsia="Times New Roman" w:hAnsi="Times New Roman" w:cs="Times New Roman"/>
      <w:b/>
      <w:bCs/>
      <w:i w:val="0"/>
      <w:iCs w:val="0"/>
      <w:smallCaps w:val="0"/>
      <w:strike w:val="0"/>
      <w:color w:val="000000"/>
      <w:spacing w:val="-5"/>
      <w:w w:val="100"/>
      <w:position w:val="0"/>
      <w:sz w:val="20"/>
      <w:szCs w:val="20"/>
      <w:u w:val="none"/>
      <w:shd w:val="clear" w:color="auto" w:fill="FFFFFF"/>
      <w:lang w:val="ru-RU"/>
    </w:rPr>
  </w:style>
  <w:style w:type="character" w:customStyle="1" w:styleId="0pt0">
    <w:name w:val="Основной текст + Полужирный;Курсив;Интервал 0 pt"/>
    <w:rsid w:val="003A09C4"/>
    <w:rPr>
      <w:rFonts w:ascii="Times New Roman" w:eastAsia="Times New Roman" w:hAnsi="Times New Roman" w:cs="Times New Roman"/>
      <w:b/>
      <w:bCs/>
      <w:i/>
      <w:iCs/>
      <w:smallCaps w:val="0"/>
      <w:strike w:val="0"/>
      <w:color w:val="000000"/>
      <w:spacing w:val="4"/>
      <w:w w:val="100"/>
      <w:position w:val="0"/>
      <w:sz w:val="21"/>
      <w:szCs w:val="21"/>
      <w:u w:val="none"/>
      <w:shd w:val="clear" w:color="auto" w:fill="FFFFFF"/>
      <w:lang w:val="ru-RU"/>
    </w:rPr>
  </w:style>
  <w:style w:type="character" w:customStyle="1" w:styleId="105pt0pt">
    <w:name w:val="Основной текст + 10;5 pt;Полужирный;Интервал 0 pt"/>
    <w:rsid w:val="00C918BD"/>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character" w:customStyle="1" w:styleId="105pt0pt0">
    <w:name w:val="Основной текст + 10;5 pt;Курсив;Интервал 0 pt"/>
    <w:rsid w:val="00C918BD"/>
    <w:rPr>
      <w:rFonts w:ascii="Times New Roman" w:eastAsia="Times New Roman" w:hAnsi="Times New Roman" w:cs="Times New Roman"/>
      <w:b w:val="0"/>
      <w:bCs w:val="0"/>
      <w:i/>
      <w:iCs/>
      <w:smallCaps w:val="0"/>
      <w:strike w:val="0"/>
      <w:color w:val="000000"/>
      <w:spacing w:val="-3"/>
      <w:w w:val="100"/>
      <w:position w:val="0"/>
      <w:sz w:val="21"/>
      <w:szCs w:val="21"/>
      <w:u w:val="none"/>
      <w:shd w:val="clear" w:color="auto" w:fill="FFFFFF"/>
      <w:lang w:val="ru-RU"/>
    </w:rPr>
  </w:style>
  <w:style w:type="character" w:customStyle="1" w:styleId="105pt0pt1">
    <w:name w:val="Основной текст + 10;5 pt;Интервал 0 pt"/>
    <w:rsid w:val="00C918BD"/>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paragraph" w:customStyle="1" w:styleId="CharChar">
    <w:name w:val="Знак Знак Знак Знак Char Знак Char Знак"/>
    <w:basedOn w:val="a"/>
    <w:rsid w:val="00F6118C"/>
    <w:pPr>
      <w:tabs>
        <w:tab w:val="num" w:pos="720"/>
      </w:tabs>
      <w:spacing w:after="160" w:line="240" w:lineRule="exact"/>
      <w:ind w:left="720" w:hanging="720"/>
    </w:pPr>
    <w:rPr>
      <w:rFonts w:ascii="Symbol" w:eastAsia="Times New Roman" w:hAnsi="Symbol" w:cs="Symbol"/>
      <w:sz w:val="20"/>
      <w:szCs w:val="20"/>
      <w:lang w:val="en-US"/>
    </w:rPr>
  </w:style>
  <w:style w:type="character" w:customStyle="1" w:styleId="s12">
    <w:name w:val="s12"/>
    <w:rsid w:val="005C5171"/>
    <w:rPr>
      <w:lang w:val="ru-RU"/>
    </w:rPr>
  </w:style>
  <w:style w:type="paragraph" w:customStyle="1" w:styleId="aff6">
    <w:name w:val="ТекстДок"/>
    <w:rsid w:val="0032135C"/>
    <w:pPr>
      <w:pBdr>
        <w:top w:val="nil"/>
        <w:left w:val="nil"/>
        <w:bottom w:val="nil"/>
        <w:right w:val="nil"/>
        <w:between w:val="nil"/>
        <w:bar w:val="nil"/>
      </w:pBdr>
      <w:spacing w:line="360" w:lineRule="auto"/>
      <w:ind w:firstLine="720"/>
      <w:jc w:val="both"/>
    </w:pPr>
    <w:rPr>
      <w:rFonts w:ascii="Times New Roman" w:eastAsia="Wingdings" w:hAnsi="Times New Roman" w:cs="Wingdings"/>
      <w:color w:val="000000"/>
      <w:sz w:val="28"/>
      <w:szCs w:val="28"/>
      <w:u w:color="000000"/>
      <w:bdr w:val="nil"/>
    </w:rPr>
  </w:style>
  <w:style w:type="character" w:customStyle="1" w:styleId="a4">
    <w:name w:val="Абзац списка Знак"/>
    <w:aliases w:val="Имя Рисунка Знак,2 Спс точк Знак"/>
    <w:link w:val="a3"/>
    <w:rsid w:val="0035452B"/>
    <w:rPr>
      <w:rFonts w:ascii="Times New Roman" w:hAnsi="Times New Roman"/>
      <w:sz w:val="28"/>
      <w:szCs w:val="28"/>
      <w:lang w:eastAsia="en-US"/>
    </w:rPr>
  </w:style>
  <w:style w:type="character" w:styleId="aff7">
    <w:name w:val="annotation reference"/>
    <w:uiPriority w:val="99"/>
    <w:semiHidden/>
    <w:unhideWhenUsed/>
    <w:rsid w:val="00883A0A"/>
    <w:rPr>
      <w:sz w:val="16"/>
      <w:szCs w:val="16"/>
    </w:rPr>
  </w:style>
  <w:style w:type="paragraph" w:styleId="aff8">
    <w:name w:val="annotation text"/>
    <w:basedOn w:val="a"/>
    <w:link w:val="aff9"/>
    <w:uiPriority w:val="99"/>
    <w:semiHidden/>
    <w:unhideWhenUsed/>
    <w:rsid w:val="00883A0A"/>
    <w:rPr>
      <w:sz w:val="20"/>
      <w:szCs w:val="20"/>
    </w:rPr>
  </w:style>
  <w:style w:type="character" w:customStyle="1" w:styleId="aff9">
    <w:name w:val="Текст примечания Знак"/>
    <w:link w:val="aff8"/>
    <w:uiPriority w:val="99"/>
    <w:semiHidden/>
    <w:rsid w:val="00883A0A"/>
    <w:rPr>
      <w:rFonts w:ascii="Times New Roman" w:hAnsi="Times New Roman"/>
      <w:lang w:eastAsia="en-US"/>
    </w:rPr>
  </w:style>
  <w:style w:type="paragraph" w:styleId="affa">
    <w:name w:val="annotation subject"/>
    <w:basedOn w:val="aff8"/>
    <w:next w:val="aff8"/>
    <w:link w:val="affb"/>
    <w:uiPriority w:val="99"/>
    <w:semiHidden/>
    <w:unhideWhenUsed/>
    <w:rsid w:val="00883A0A"/>
    <w:rPr>
      <w:b/>
      <w:bCs/>
    </w:rPr>
  </w:style>
  <w:style w:type="character" w:customStyle="1" w:styleId="affb">
    <w:name w:val="Тема примечания Знак"/>
    <w:link w:val="affa"/>
    <w:uiPriority w:val="99"/>
    <w:semiHidden/>
    <w:rsid w:val="00883A0A"/>
    <w:rPr>
      <w:rFonts w:ascii="Times New Roman" w:hAnsi="Times New Roman"/>
      <w:b/>
      <w:bCs/>
      <w:lang w:eastAsia="en-US"/>
    </w:rPr>
  </w:style>
  <w:style w:type="paragraph" w:styleId="affc">
    <w:name w:val="Balloon Text"/>
    <w:basedOn w:val="a"/>
    <w:link w:val="affd"/>
    <w:uiPriority w:val="99"/>
    <w:semiHidden/>
    <w:unhideWhenUsed/>
    <w:rsid w:val="00883A0A"/>
    <w:pPr>
      <w:spacing w:line="240" w:lineRule="auto"/>
    </w:pPr>
    <w:rPr>
      <w:rFonts w:ascii="Segoe UI" w:hAnsi="Segoe UI" w:cs="Segoe UI"/>
      <w:sz w:val="18"/>
      <w:szCs w:val="18"/>
    </w:rPr>
  </w:style>
  <w:style w:type="character" w:customStyle="1" w:styleId="affd">
    <w:name w:val="Текст выноски Знак"/>
    <w:link w:val="affc"/>
    <w:uiPriority w:val="99"/>
    <w:semiHidden/>
    <w:rsid w:val="00883A0A"/>
    <w:rPr>
      <w:rFonts w:ascii="Segoe UI" w:hAnsi="Segoe UI" w:cs="Segoe UI"/>
      <w:sz w:val="18"/>
      <w:szCs w:val="18"/>
      <w:lang w:eastAsia="en-US"/>
    </w:rPr>
  </w:style>
  <w:style w:type="character" w:customStyle="1" w:styleId="2f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B0B58"/>
    <w:rPr>
      <w:rFonts w:ascii="Times New Roman" w:eastAsia="Times New Roman" w:hAnsi="Times New Roman" w:cs="Times New Roman"/>
      <w:sz w:val="20"/>
      <w:szCs w:val="20"/>
      <w:lang w:eastAsia="ru-RU"/>
    </w:rPr>
  </w:style>
  <w:style w:type="table" w:customStyle="1" w:styleId="2f3">
    <w:name w:val="Сетка таблицы2"/>
    <w:basedOn w:val="a1"/>
    <w:next w:val="a5"/>
    <w:uiPriority w:val="39"/>
    <w:rsid w:val="009F03E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d"/>
    <w:locked/>
    <w:rsid w:val="00A54A2A"/>
    <w:rPr>
      <w:rFonts w:ascii="Wingdings" w:eastAsia="Wingdings" w:hAnsi="Wingdings" w:cs="Wingdings"/>
      <w:color w:val="000000"/>
      <w:sz w:val="28"/>
      <w:szCs w:val="24"/>
      <w:lang w:val="ru-RU" w:eastAsia="ru-RU" w:bidi="ar-SA"/>
    </w:rPr>
  </w:style>
  <w:style w:type="character" w:customStyle="1" w:styleId="310">
    <w:name w:val="Основной текст (31)"/>
    <w:rsid w:val="00B62341"/>
    <w:rPr>
      <w:rFonts w:ascii="Times New Roman" w:hAnsi="Times New Roman" w:cs="Times New Roman"/>
      <w:spacing w:val="10"/>
      <w:sz w:val="25"/>
      <w:szCs w:val="25"/>
    </w:rPr>
  </w:style>
  <w:style w:type="character" w:styleId="affe">
    <w:name w:val="Strong"/>
    <w:uiPriority w:val="22"/>
    <w:qFormat/>
    <w:rsid w:val="00FB662B"/>
    <w:rPr>
      <w:b/>
      <w:bCs/>
    </w:rPr>
  </w:style>
  <w:style w:type="character" w:customStyle="1" w:styleId="1f2">
    <w:name w:val="Неразрешенное упоминание1"/>
    <w:uiPriority w:val="99"/>
    <w:semiHidden/>
    <w:unhideWhenUsed/>
    <w:rsid w:val="00E85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42505">
      <w:bodyDiv w:val="1"/>
      <w:marLeft w:val="0"/>
      <w:marRight w:val="0"/>
      <w:marTop w:val="0"/>
      <w:marBottom w:val="0"/>
      <w:divBdr>
        <w:top w:val="none" w:sz="0" w:space="0" w:color="auto"/>
        <w:left w:val="none" w:sz="0" w:space="0" w:color="auto"/>
        <w:bottom w:val="none" w:sz="0" w:space="0" w:color="auto"/>
        <w:right w:val="none" w:sz="0" w:space="0" w:color="auto"/>
      </w:divBdr>
    </w:div>
    <w:div w:id="149030009">
      <w:bodyDiv w:val="1"/>
      <w:marLeft w:val="0"/>
      <w:marRight w:val="0"/>
      <w:marTop w:val="0"/>
      <w:marBottom w:val="0"/>
      <w:divBdr>
        <w:top w:val="none" w:sz="0" w:space="0" w:color="auto"/>
        <w:left w:val="none" w:sz="0" w:space="0" w:color="auto"/>
        <w:bottom w:val="none" w:sz="0" w:space="0" w:color="auto"/>
        <w:right w:val="none" w:sz="0" w:space="0" w:color="auto"/>
      </w:divBdr>
    </w:div>
    <w:div w:id="159010607">
      <w:bodyDiv w:val="1"/>
      <w:marLeft w:val="0"/>
      <w:marRight w:val="0"/>
      <w:marTop w:val="0"/>
      <w:marBottom w:val="0"/>
      <w:divBdr>
        <w:top w:val="none" w:sz="0" w:space="0" w:color="auto"/>
        <w:left w:val="none" w:sz="0" w:space="0" w:color="auto"/>
        <w:bottom w:val="none" w:sz="0" w:space="0" w:color="auto"/>
        <w:right w:val="none" w:sz="0" w:space="0" w:color="auto"/>
      </w:divBdr>
    </w:div>
    <w:div w:id="190530891">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86272776">
          <w:marLeft w:val="720"/>
          <w:marRight w:val="0"/>
          <w:marTop w:val="0"/>
          <w:marBottom w:val="0"/>
          <w:divBdr>
            <w:top w:val="none" w:sz="0" w:space="0" w:color="auto"/>
            <w:left w:val="none" w:sz="0" w:space="0" w:color="auto"/>
            <w:bottom w:val="none" w:sz="0" w:space="0" w:color="auto"/>
            <w:right w:val="none" w:sz="0" w:space="0" w:color="auto"/>
          </w:divBdr>
        </w:div>
        <w:div w:id="125205706">
          <w:marLeft w:val="720"/>
          <w:marRight w:val="0"/>
          <w:marTop w:val="0"/>
          <w:marBottom w:val="0"/>
          <w:divBdr>
            <w:top w:val="none" w:sz="0" w:space="0" w:color="auto"/>
            <w:left w:val="none" w:sz="0" w:space="0" w:color="auto"/>
            <w:bottom w:val="none" w:sz="0" w:space="0" w:color="auto"/>
            <w:right w:val="none" w:sz="0" w:space="0" w:color="auto"/>
          </w:divBdr>
        </w:div>
        <w:div w:id="528640506">
          <w:marLeft w:val="720"/>
          <w:marRight w:val="0"/>
          <w:marTop w:val="0"/>
          <w:marBottom w:val="0"/>
          <w:divBdr>
            <w:top w:val="none" w:sz="0" w:space="0" w:color="auto"/>
            <w:left w:val="none" w:sz="0" w:space="0" w:color="auto"/>
            <w:bottom w:val="none" w:sz="0" w:space="0" w:color="auto"/>
            <w:right w:val="none" w:sz="0" w:space="0" w:color="auto"/>
          </w:divBdr>
        </w:div>
        <w:div w:id="862741172">
          <w:marLeft w:val="720"/>
          <w:marRight w:val="0"/>
          <w:marTop w:val="0"/>
          <w:marBottom w:val="0"/>
          <w:divBdr>
            <w:top w:val="none" w:sz="0" w:space="0" w:color="auto"/>
            <w:left w:val="none" w:sz="0" w:space="0" w:color="auto"/>
            <w:bottom w:val="none" w:sz="0" w:space="0" w:color="auto"/>
            <w:right w:val="none" w:sz="0" w:space="0" w:color="auto"/>
          </w:divBdr>
        </w:div>
        <w:div w:id="963465881">
          <w:marLeft w:val="720"/>
          <w:marRight w:val="0"/>
          <w:marTop w:val="0"/>
          <w:marBottom w:val="0"/>
          <w:divBdr>
            <w:top w:val="none" w:sz="0" w:space="0" w:color="auto"/>
            <w:left w:val="none" w:sz="0" w:space="0" w:color="auto"/>
            <w:bottom w:val="none" w:sz="0" w:space="0" w:color="auto"/>
            <w:right w:val="none" w:sz="0" w:space="0" w:color="auto"/>
          </w:divBdr>
        </w:div>
        <w:div w:id="1002514032">
          <w:marLeft w:val="720"/>
          <w:marRight w:val="0"/>
          <w:marTop w:val="0"/>
          <w:marBottom w:val="0"/>
          <w:divBdr>
            <w:top w:val="none" w:sz="0" w:space="0" w:color="auto"/>
            <w:left w:val="none" w:sz="0" w:space="0" w:color="auto"/>
            <w:bottom w:val="none" w:sz="0" w:space="0" w:color="auto"/>
            <w:right w:val="none" w:sz="0" w:space="0" w:color="auto"/>
          </w:divBdr>
        </w:div>
        <w:div w:id="1087262173">
          <w:marLeft w:val="720"/>
          <w:marRight w:val="0"/>
          <w:marTop w:val="0"/>
          <w:marBottom w:val="0"/>
          <w:divBdr>
            <w:top w:val="none" w:sz="0" w:space="0" w:color="auto"/>
            <w:left w:val="none" w:sz="0" w:space="0" w:color="auto"/>
            <w:bottom w:val="none" w:sz="0" w:space="0" w:color="auto"/>
            <w:right w:val="none" w:sz="0" w:space="0" w:color="auto"/>
          </w:divBdr>
        </w:div>
        <w:div w:id="1126969312">
          <w:marLeft w:val="720"/>
          <w:marRight w:val="0"/>
          <w:marTop w:val="0"/>
          <w:marBottom w:val="0"/>
          <w:divBdr>
            <w:top w:val="none" w:sz="0" w:space="0" w:color="auto"/>
            <w:left w:val="none" w:sz="0" w:space="0" w:color="auto"/>
            <w:bottom w:val="none" w:sz="0" w:space="0" w:color="auto"/>
            <w:right w:val="none" w:sz="0" w:space="0" w:color="auto"/>
          </w:divBdr>
        </w:div>
        <w:div w:id="1281110941">
          <w:marLeft w:val="720"/>
          <w:marRight w:val="0"/>
          <w:marTop w:val="0"/>
          <w:marBottom w:val="0"/>
          <w:divBdr>
            <w:top w:val="none" w:sz="0" w:space="0" w:color="auto"/>
            <w:left w:val="none" w:sz="0" w:space="0" w:color="auto"/>
            <w:bottom w:val="none" w:sz="0" w:space="0" w:color="auto"/>
            <w:right w:val="none" w:sz="0" w:space="0" w:color="auto"/>
          </w:divBdr>
        </w:div>
        <w:div w:id="1920938427">
          <w:marLeft w:val="720"/>
          <w:marRight w:val="0"/>
          <w:marTop w:val="0"/>
          <w:marBottom w:val="0"/>
          <w:divBdr>
            <w:top w:val="none" w:sz="0" w:space="0" w:color="auto"/>
            <w:left w:val="none" w:sz="0" w:space="0" w:color="auto"/>
            <w:bottom w:val="none" w:sz="0" w:space="0" w:color="auto"/>
            <w:right w:val="none" w:sz="0" w:space="0" w:color="auto"/>
          </w:divBdr>
        </w:div>
        <w:div w:id="2050375436">
          <w:marLeft w:val="720"/>
          <w:marRight w:val="0"/>
          <w:marTop w:val="0"/>
          <w:marBottom w:val="0"/>
          <w:divBdr>
            <w:top w:val="none" w:sz="0" w:space="0" w:color="auto"/>
            <w:left w:val="none" w:sz="0" w:space="0" w:color="auto"/>
            <w:bottom w:val="none" w:sz="0" w:space="0" w:color="auto"/>
            <w:right w:val="none" w:sz="0" w:space="0" w:color="auto"/>
          </w:divBdr>
        </w:div>
        <w:div w:id="2050915545">
          <w:marLeft w:val="720"/>
          <w:marRight w:val="0"/>
          <w:marTop w:val="0"/>
          <w:marBottom w:val="0"/>
          <w:divBdr>
            <w:top w:val="none" w:sz="0" w:space="0" w:color="auto"/>
            <w:left w:val="none" w:sz="0" w:space="0" w:color="auto"/>
            <w:bottom w:val="none" w:sz="0" w:space="0" w:color="auto"/>
            <w:right w:val="none" w:sz="0" w:space="0" w:color="auto"/>
          </w:divBdr>
        </w:div>
      </w:divsChild>
    </w:div>
    <w:div w:id="293678955">
      <w:bodyDiv w:val="1"/>
      <w:marLeft w:val="0"/>
      <w:marRight w:val="0"/>
      <w:marTop w:val="0"/>
      <w:marBottom w:val="0"/>
      <w:divBdr>
        <w:top w:val="none" w:sz="0" w:space="0" w:color="auto"/>
        <w:left w:val="none" w:sz="0" w:space="0" w:color="auto"/>
        <w:bottom w:val="none" w:sz="0" w:space="0" w:color="auto"/>
        <w:right w:val="none" w:sz="0" w:space="0" w:color="auto"/>
      </w:divBdr>
      <w:divsChild>
        <w:div w:id="1060055287">
          <w:marLeft w:val="-15"/>
          <w:marRight w:val="0"/>
          <w:marTop w:val="0"/>
          <w:marBottom w:val="0"/>
          <w:divBdr>
            <w:top w:val="none" w:sz="0" w:space="0" w:color="auto"/>
            <w:left w:val="none" w:sz="0" w:space="0" w:color="auto"/>
            <w:bottom w:val="none" w:sz="0" w:space="0" w:color="auto"/>
            <w:right w:val="none" w:sz="0" w:space="0" w:color="auto"/>
          </w:divBdr>
        </w:div>
      </w:divsChild>
    </w:div>
    <w:div w:id="299044937">
      <w:bodyDiv w:val="1"/>
      <w:marLeft w:val="0"/>
      <w:marRight w:val="0"/>
      <w:marTop w:val="0"/>
      <w:marBottom w:val="0"/>
      <w:divBdr>
        <w:top w:val="none" w:sz="0" w:space="0" w:color="auto"/>
        <w:left w:val="none" w:sz="0" w:space="0" w:color="auto"/>
        <w:bottom w:val="none" w:sz="0" w:space="0" w:color="auto"/>
        <w:right w:val="none" w:sz="0" w:space="0" w:color="auto"/>
      </w:divBdr>
    </w:div>
    <w:div w:id="302392916">
      <w:bodyDiv w:val="1"/>
      <w:marLeft w:val="0"/>
      <w:marRight w:val="0"/>
      <w:marTop w:val="0"/>
      <w:marBottom w:val="0"/>
      <w:divBdr>
        <w:top w:val="none" w:sz="0" w:space="0" w:color="auto"/>
        <w:left w:val="none" w:sz="0" w:space="0" w:color="auto"/>
        <w:bottom w:val="none" w:sz="0" w:space="0" w:color="auto"/>
        <w:right w:val="none" w:sz="0" w:space="0" w:color="auto"/>
      </w:divBdr>
    </w:div>
    <w:div w:id="303432606">
      <w:bodyDiv w:val="1"/>
      <w:marLeft w:val="0"/>
      <w:marRight w:val="0"/>
      <w:marTop w:val="0"/>
      <w:marBottom w:val="0"/>
      <w:divBdr>
        <w:top w:val="none" w:sz="0" w:space="0" w:color="auto"/>
        <w:left w:val="none" w:sz="0" w:space="0" w:color="auto"/>
        <w:bottom w:val="none" w:sz="0" w:space="0" w:color="auto"/>
        <w:right w:val="none" w:sz="0" w:space="0" w:color="auto"/>
      </w:divBdr>
    </w:div>
    <w:div w:id="305477423">
      <w:bodyDiv w:val="1"/>
      <w:marLeft w:val="0"/>
      <w:marRight w:val="0"/>
      <w:marTop w:val="0"/>
      <w:marBottom w:val="0"/>
      <w:divBdr>
        <w:top w:val="none" w:sz="0" w:space="0" w:color="auto"/>
        <w:left w:val="none" w:sz="0" w:space="0" w:color="auto"/>
        <w:bottom w:val="none" w:sz="0" w:space="0" w:color="auto"/>
        <w:right w:val="none" w:sz="0" w:space="0" w:color="auto"/>
      </w:divBdr>
    </w:div>
    <w:div w:id="311957451">
      <w:bodyDiv w:val="1"/>
      <w:marLeft w:val="0"/>
      <w:marRight w:val="0"/>
      <w:marTop w:val="0"/>
      <w:marBottom w:val="0"/>
      <w:divBdr>
        <w:top w:val="none" w:sz="0" w:space="0" w:color="auto"/>
        <w:left w:val="none" w:sz="0" w:space="0" w:color="auto"/>
        <w:bottom w:val="none" w:sz="0" w:space="0" w:color="auto"/>
        <w:right w:val="none" w:sz="0" w:space="0" w:color="auto"/>
      </w:divBdr>
    </w:div>
    <w:div w:id="329187411">
      <w:bodyDiv w:val="1"/>
      <w:marLeft w:val="0"/>
      <w:marRight w:val="0"/>
      <w:marTop w:val="0"/>
      <w:marBottom w:val="0"/>
      <w:divBdr>
        <w:top w:val="none" w:sz="0" w:space="0" w:color="auto"/>
        <w:left w:val="none" w:sz="0" w:space="0" w:color="auto"/>
        <w:bottom w:val="none" w:sz="0" w:space="0" w:color="auto"/>
        <w:right w:val="none" w:sz="0" w:space="0" w:color="auto"/>
      </w:divBdr>
    </w:div>
    <w:div w:id="332413807">
      <w:bodyDiv w:val="1"/>
      <w:marLeft w:val="0"/>
      <w:marRight w:val="0"/>
      <w:marTop w:val="0"/>
      <w:marBottom w:val="0"/>
      <w:divBdr>
        <w:top w:val="none" w:sz="0" w:space="0" w:color="auto"/>
        <w:left w:val="none" w:sz="0" w:space="0" w:color="auto"/>
        <w:bottom w:val="none" w:sz="0" w:space="0" w:color="auto"/>
        <w:right w:val="none" w:sz="0" w:space="0" w:color="auto"/>
      </w:divBdr>
    </w:div>
    <w:div w:id="345374952">
      <w:bodyDiv w:val="1"/>
      <w:marLeft w:val="0"/>
      <w:marRight w:val="0"/>
      <w:marTop w:val="0"/>
      <w:marBottom w:val="0"/>
      <w:divBdr>
        <w:top w:val="none" w:sz="0" w:space="0" w:color="auto"/>
        <w:left w:val="none" w:sz="0" w:space="0" w:color="auto"/>
        <w:bottom w:val="none" w:sz="0" w:space="0" w:color="auto"/>
        <w:right w:val="none" w:sz="0" w:space="0" w:color="auto"/>
      </w:divBdr>
    </w:div>
    <w:div w:id="387338966">
      <w:bodyDiv w:val="1"/>
      <w:marLeft w:val="0"/>
      <w:marRight w:val="0"/>
      <w:marTop w:val="0"/>
      <w:marBottom w:val="0"/>
      <w:divBdr>
        <w:top w:val="none" w:sz="0" w:space="0" w:color="auto"/>
        <w:left w:val="none" w:sz="0" w:space="0" w:color="auto"/>
        <w:bottom w:val="none" w:sz="0" w:space="0" w:color="auto"/>
        <w:right w:val="none" w:sz="0" w:space="0" w:color="auto"/>
      </w:divBdr>
    </w:div>
    <w:div w:id="411855013">
      <w:bodyDiv w:val="1"/>
      <w:marLeft w:val="0"/>
      <w:marRight w:val="0"/>
      <w:marTop w:val="0"/>
      <w:marBottom w:val="0"/>
      <w:divBdr>
        <w:top w:val="none" w:sz="0" w:space="0" w:color="auto"/>
        <w:left w:val="none" w:sz="0" w:space="0" w:color="auto"/>
        <w:bottom w:val="none" w:sz="0" w:space="0" w:color="auto"/>
        <w:right w:val="none" w:sz="0" w:space="0" w:color="auto"/>
      </w:divBdr>
      <w:divsChild>
        <w:div w:id="289289691">
          <w:marLeft w:val="0"/>
          <w:marRight w:val="0"/>
          <w:marTop w:val="0"/>
          <w:marBottom w:val="0"/>
          <w:divBdr>
            <w:top w:val="none" w:sz="0" w:space="0" w:color="auto"/>
            <w:left w:val="none" w:sz="0" w:space="0" w:color="auto"/>
            <w:bottom w:val="none" w:sz="0" w:space="0" w:color="auto"/>
            <w:right w:val="none" w:sz="0" w:space="0" w:color="auto"/>
          </w:divBdr>
        </w:div>
        <w:div w:id="415631743">
          <w:marLeft w:val="0"/>
          <w:marRight w:val="0"/>
          <w:marTop w:val="0"/>
          <w:marBottom w:val="0"/>
          <w:divBdr>
            <w:top w:val="none" w:sz="0" w:space="0" w:color="auto"/>
            <w:left w:val="none" w:sz="0" w:space="0" w:color="auto"/>
            <w:bottom w:val="none" w:sz="0" w:space="0" w:color="auto"/>
            <w:right w:val="none" w:sz="0" w:space="0" w:color="auto"/>
          </w:divBdr>
        </w:div>
        <w:div w:id="835078190">
          <w:marLeft w:val="0"/>
          <w:marRight w:val="0"/>
          <w:marTop w:val="0"/>
          <w:marBottom w:val="0"/>
          <w:divBdr>
            <w:top w:val="none" w:sz="0" w:space="0" w:color="auto"/>
            <w:left w:val="none" w:sz="0" w:space="0" w:color="auto"/>
            <w:bottom w:val="none" w:sz="0" w:space="0" w:color="auto"/>
            <w:right w:val="none" w:sz="0" w:space="0" w:color="auto"/>
          </w:divBdr>
        </w:div>
        <w:div w:id="1675106546">
          <w:marLeft w:val="0"/>
          <w:marRight w:val="0"/>
          <w:marTop w:val="0"/>
          <w:marBottom w:val="0"/>
          <w:divBdr>
            <w:top w:val="none" w:sz="0" w:space="0" w:color="auto"/>
            <w:left w:val="none" w:sz="0" w:space="0" w:color="auto"/>
            <w:bottom w:val="none" w:sz="0" w:space="0" w:color="auto"/>
            <w:right w:val="none" w:sz="0" w:space="0" w:color="auto"/>
          </w:divBdr>
        </w:div>
      </w:divsChild>
    </w:div>
    <w:div w:id="485244720">
      <w:bodyDiv w:val="1"/>
      <w:marLeft w:val="0"/>
      <w:marRight w:val="0"/>
      <w:marTop w:val="0"/>
      <w:marBottom w:val="0"/>
      <w:divBdr>
        <w:top w:val="none" w:sz="0" w:space="0" w:color="auto"/>
        <w:left w:val="none" w:sz="0" w:space="0" w:color="auto"/>
        <w:bottom w:val="none" w:sz="0" w:space="0" w:color="auto"/>
        <w:right w:val="none" w:sz="0" w:space="0" w:color="auto"/>
      </w:divBdr>
    </w:div>
    <w:div w:id="503126703">
      <w:bodyDiv w:val="1"/>
      <w:marLeft w:val="0"/>
      <w:marRight w:val="0"/>
      <w:marTop w:val="0"/>
      <w:marBottom w:val="0"/>
      <w:divBdr>
        <w:top w:val="none" w:sz="0" w:space="0" w:color="auto"/>
        <w:left w:val="none" w:sz="0" w:space="0" w:color="auto"/>
        <w:bottom w:val="none" w:sz="0" w:space="0" w:color="auto"/>
        <w:right w:val="none" w:sz="0" w:space="0" w:color="auto"/>
      </w:divBdr>
    </w:div>
    <w:div w:id="515268367">
      <w:bodyDiv w:val="1"/>
      <w:marLeft w:val="0"/>
      <w:marRight w:val="0"/>
      <w:marTop w:val="0"/>
      <w:marBottom w:val="0"/>
      <w:divBdr>
        <w:top w:val="none" w:sz="0" w:space="0" w:color="auto"/>
        <w:left w:val="none" w:sz="0" w:space="0" w:color="auto"/>
        <w:bottom w:val="none" w:sz="0" w:space="0" w:color="auto"/>
        <w:right w:val="none" w:sz="0" w:space="0" w:color="auto"/>
      </w:divBdr>
    </w:div>
    <w:div w:id="561213106">
      <w:bodyDiv w:val="1"/>
      <w:marLeft w:val="0"/>
      <w:marRight w:val="0"/>
      <w:marTop w:val="0"/>
      <w:marBottom w:val="0"/>
      <w:divBdr>
        <w:top w:val="none" w:sz="0" w:space="0" w:color="auto"/>
        <w:left w:val="none" w:sz="0" w:space="0" w:color="auto"/>
        <w:bottom w:val="none" w:sz="0" w:space="0" w:color="auto"/>
        <w:right w:val="none" w:sz="0" w:space="0" w:color="auto"/>
      </w:divBdr>
    </w:div>
    <w:div w:id="582493856">
      <w:bodyDiv w:val="1"/>
      <w:marLeft w:val="0"/>
      <w:marRight w:val="0"/>
      <w:marTop w:val="0"/>
      <w:marBottom w:val="0"/>
      <w:divBdr>
        <w:top w:val="none" w:sz="0" w:space="0" w:color="auto"/>
        <w:left w:val="none" w:sz="0" w:space="0" w:color="auto"/>
        <w:bottom w:val="none" w:sz="0" w:space="0" w:color="auto"/>
        <w:right w:val="none" w:sz="0" w:space="0" w:color="auto"/>
      </w:divBdr>
    </w:div>
    <w:div w:id="590625291">
      <w:bodyDiv w:val="1"/>
      <w:marLeft w:val="0"/>
      <w:marRight w:val="0"/>
      <w:marTop w:val="0"/>
      <w:marBottom w:val="0"/>
      <w:divBdr>
        <w:top w:val="none" w:sz="0" w:space="0" w:color="auto"/>
        <w:left w:val="none" w:sz="0" w:space="0" w:color="auto"/>
        <w:bottom w:val="none" w:sz="0" w:space="0" w:color="auto"/>
        <w:right w:val="none" w:sz="0" w:space="0" w:color="auto"/>
      </w:divBdr>
    </w:div>
    <w:div w:id="667319959">
      <w:bodyDiv w:val="1"/>
      <w:marLeft w:val="0"/>
      <w:marRight w:val="0"/>
      <w:marTop w:val="0"/>
      <w:marBottom w:val="0"/>
      <w:divBdr>
        <w:top w:val="none" w:sz="0" w:space="0" w:color="auto"/>
        <w:left w:val="none" w:sz="0" w:space="0" w:color="auto"/>
        <w:bottom w:val="none" w:sz="0" w:space="0" w:color="auto"/>
        <w:right w:val="none" w:sz="0" w:space="0" w:color="auto"/>
      </w:divBdr>
    </w:div>
    <w:div w:id="707342454">
      <w:bodyDiv w:val="1"/>
      <w:marLeft w:val="0"/>
      <w:marRight w:val="0"/>
      <w:marTop w:val="0"/>
      <w:marBottom w:val="0"/>
      <w:divBdr>
        <w:top w:val="none" w:sz="0" w:space="0" w:color="auto"/>
        <w:left w:val="none" w:sz="0" w:space="0" w:color="auto"/>
        <w:bottom w:val="none" w:sz="0" w:space="0" w:color="auto"/>
        <w:right w:val="none" w:sz="0" w:space="0" w:color="auto"/>
      </w:divBdr>
      <w:divsChild>
        <w:div w:id="602567045">
          <w:marLeft w:val="0"/>
          <w:marRight w:val="0"/>
          <w:marTop w:val="0"/>
          <w:marBottom w:val="0"/>
          <w:divBdr>
            <w:top w:val="none" w:sz="0" w:space="0" w:color="auto"/>
            <w:left w:val="none" w:sz="0" w:space="0" w:color="auto"/>
            <w:bottom w:val="none" w:sz="0" w:space="0" w:color="auto"/>
            <w:right w:val="none" w:sz="0" w:space="0" w:color="auto"/>
          </w:divBdr>
        </w:div>
      </w:divsChild>
    </w:div>
    <w:div w:id="733314082">
      <w:bodyDiv w:val="1"/>
      <w:marLeft w:val="0"/>
      <w:marRight w:val="0"/>
      <w:marTop w:val="0"/>
      <w:marBottom w:val="0"/>
      <w:divBdr>
        <w:top w:val="none" w:sz="0" w:space="0" w:color="auto"/>
        <w:left w:val="none" w:sz="0" w:space="0" w:color="auto"/>
        <w:bottom w:val="none" w:sz="0" w:space="0" w:color="auto"/>
        <w:right w:val="none" w:sz="0" w:space="0" w:color="auto"/>
      </w:divBdr>
      <w:divsChild>
        <w:div w:id="460071686">
          <w:marLeft w:val="0"/>
          <w:marRight w:val="0"/>
          <w:marTop w:val="0"/>
          <w:marBottom w:val="0"/>
          <w:divBdr>
            <w:top w:val="none" w:sz="0" w:space="0" w:color="auto"/>
            <w:left w:val="none" w:sz="0" w:space="0" w:color="auto"/>
            <w:bottom w:val="none" w:sz="0" w:space="0" w:color="auto"/>
            <w:right w:val="none" w:sz="0" w:space="0" w:color="auto"/>
          </w:divBdr>
        </w:div>
      </w:divsChild>
    </w:div>
    <w:div w:id="749424949">
      <w:bodyDiv w:val="1"/>
      <w:marLeft w:val="0"/>
      <w:marRight w:val="0"/>
      <w:marTop w:val="0"/>
      <w:marBottom w:val="0"/>
      <w:divBdr>
        <w:top w:val="none" w:sz="0" w:space="0" w:color="auto"/>
        <w:left w:val="none" w:sz="0" w:space="0" w:color="auto"/>
        <w:bottom w:val="none" w:sz="0" w:space="0" w:color="auto"/>
        <w:right w:val="none" w:sz="0" w:space="0" w:color="auto"/>
      </w:divBdr>
    </w:div>
    <w:div w:id="761100074">
      <w:bodyDiv w:val="1"/>
      <w:marLeft w:val="0"/>
      <w:marRight w:val="0"/>
      <w:marTop w:val="0"/>
      <w:marBottom w:val="0"/>
      <w:divBdr>
        <w:top w:val="none" w:sz="0" w:space="0" w:color="auto"/>
        <w:left w:val="none" w:sz="0" w:space="0" w:color="auto"/>
        <w:bottom w:val="none" w:sz="0" w:space="0" w:color="auto"/>
        <w:right w:val="none" w:sz="0" w:space="0" w:color="auto"/>
      </w:divBdr>
    </w:div>
    <w:div w:id="769854052">
      <w:bodyDiv w:val="1"/>
      <w:marLeft w:val="0"/>
      <w:marRight w:val="0"/>
      <w:marTop w:val="0"/>
      <w:marBottom w:val="0"/>
      <w:divBdr>
        <w:top w:val="none" w:sz="0" w:space="0" w:color="auto"/>
        <w:left w:val="none" w:sz="0" w:space="0" w:color="auto"/>
        <w:bottom w:val="none" w:sz="0" w:space="0" w:color="auto"/>
        <w:right w:val="none" w:sz="0" w:space="0" w:color="auto"/>
      </w:divBdr>
      <w:divsChild>
        <w:div w:id="1104376294">
          <w:marLeft w:val="0"/>
          <w:marRight w:val="0"/>
          <w:marTop w:val="0"/>
          <w:marBottom w:val="0"/>
          <w:divBdr>
            <w:top w:val="none" w:sz="0" w:space="0" w:color="auto"/>
            <w:left w:val="none" w:sz="0" w:space="0" w:color="auto"/>
            <w:bottom w:val="none" w:sz="0" w:space="0" w:color="auto"/>
            <w:right w:val="none" w:sz="0" w:space="0" w:color="auto"/>
          </w:divBdr>
        </w:div>
      </w:divsChild>
    </w:div>
    <w:div w:id="811754665">
      <w:bodyDiv w:val="1"/>
      <w:marLeft w:val="0"/>
      <w:marRight w:val="0"/>
      <w:marTop w:val="0"/>
      <w:marBottom w:val="0"/>
      <w:divBdr>
        <w:top w:val="none" w:sz="0" w:space="0" w:color="auto"/>
        <w:left w:val="none" w:sz="0" w:space="0" w:color="auto"/>
        <w:bottom w:val="none" w:sz="0" w:space="0" w:color="auto"/>
        <w:right w:val="none" w:sz="0" w:space="0" w:color="auto"/>
      </w:divBdr>
      <w:divsChild>
        <w:div w:id="1202979578">
          <w:marLeft w:val="0"/>
          <w:marRight w:val="0"/>
          <w:marTop w:val="0"/>
          <w:marBottom w:val="0"/>
          <w:divBdr>
            <w:top w:val="none" w:sz="0" w:space="0" w:color="auto"/>
            <w:left w:val="none" w:sz="0" w:space="0" w:color="auto"/>
            <w:bottom w:val="none" w:sz="0" w:space="0" w:color="auto"/>
            <w:right w:val="none" w:sz="0" w:space="0" w:color="auto"/>
          </w:divBdr>
        </w:div>
      </w:divsChild>
    </w:div>
    <w:div w:id="814369298">
      <w:bodyDiv w:val="1"/>
      <w:marLeft w:val="0"/>
      <w:marRight w:val="0"/>
      <w:marTop w:val="0"/>
      <w:marBottom w:val="0"/>
      <w:divBdr>
        <w:top w:val="none" w:sz="0" w:space="0" w:color="auto"/>
        <w:left w:val="none" w:sz="0" w:space="0" w:color="auto"/>
        <w:bottom w:val="none" w:sz="0" w:space="0" w:color="auto"/>
        <w:right w:val="none" w:sz="0" w:space="0" w:color="auto"/>
      </w:divBdr>
    </w:div>
    <w:div w:id="818231417">
      <w:bodyDiv w:val="1"/>
      <w:marLeft w:val="0"/>
      <w:marRight w:val="0"/>
      <w:marTop w:val="0"/>
      <w:marBottom w:val="0"/>
      <w:divBdr>
        <w:top w:val="none" w:sz="0" w:space="0" w:color="auto"/>
        <w:left w:val="none" w:sz="0" w:space="0" w:color="auto"/>
        <w:bottom w:val="none" w:sz="0" w:space="0" w:color="auto"/>
        <w:right w:val="none" w:sz="0" w:space="0" w:color="auto"/>
      </w:divBdr>
      <w:divsChild>
        <w:div w:id="244723766">
          <w:marLeft w:val="0"/>
          <w:marRight w:val="0"/>
          <w:marTop w:val="0"/>
          <w:marBottom w:val="0"/>
          <w:divBdr>
            <w:top w:val="none" w:sz="0" w:space="0" w:color="auto"/>
            <w:left w:val="none" w:sz="0" w:space="0" w:color="auto"/>
            <w:bottom w:val="none" w:sz="0" w:space="0" w:color="auto"/>
            <w:right w:val="none" w:sz="0" w:space="0" w:color="auto"/>
          </w:divBdr>
        </w:div>
      </w:divsChild>
    </w:div>
    <w:div w:id="830950935">
      <w:bodyDiv w:val="1"/>
      <w:marLeft w:val="0"/>
      <w:marRight w:val="0"/>
      <w:marTop w:val="0"/>
      <w:marBottom w:val="0"/>
      <w:divBdr>
        <w:top w:val="none" w:sz="0" w:space="0" w:color="auto"/>
        <w:left w:val="none" w:sz="0" w:space="0" w:color="auto"/>
        <w:bottom w:val="none" w:sz="0" w:space="0" w:color="auto"/>
        <w:right w:val="none" w:sz="0" w:space="0" w:color="auto"/>
      </w:divBdr>
    </w:div>
    <w:div w:id="856384387">
      <w:bodyDiv w:val="1"/>
      <w:marLeft w:val="0"/>
      <w:marRight w:val="0"/>
      <w:marTop w:val="0"/>
      <w:marBottom w:val="0"/>
      <w:divBdr>
        <w:top w:val="none" w:sz="0" w:space="0" w:color="auto"/>
        <w:left w:val="none" w:sz="0" w:space="0" w:color="auto"/>
        <w:bottom w:val="none" w:sz="0" w:space="0" w:color="auto"/>
        <w:right w:val="none" w:sz="0" w:space="0" w:color="auto"/>
      </w:divBdr>
    </w:div>
    <w:div w:id="863175148">
      <w:bodyDiv w:val="1"/>
      <w:marLeft w:val="0"/>
      <w:marRight w:val="0"/>
      <w:marTop w:val="0"/>
      <w:marBottom w:val="0"/>
      <w:divBdr>
        <w:top w:val="none" w:sz="0" w:space="0" w:color="auto"/>
        <w:left w:val="none" w:sz="0" w:space="0" w:color="auto"/>
        <w:bottom w:val="none" w:sz="0" w:space="0" w:color="auto"/>
        <w:right w:val="none" w:sz="0" w:space="0" w:color="auto"/>
      </w:divBdr>
    </w:div>
    <w:div w:id="864904021">
      <w:bodyDiv w:val="1"/>
      <w:marLeft w:val="0"/>
      <w:marRight w:val="0"/>
      <w:marTop w:val="0"/>
      <w:marBottom w:val="0"/>
      <w:divBdr>
        <w:top w:val="none" w:sz="0" w:space="0" w:color="auto"/>
        <w:left w:val="none" w:sz="0" w:space="0" w:color="auto"/>
        <w:bottom w:val="none" w:sz="0" w:space="0" w:color="auto"/>
        <w:right w:val="none" w:sz="0" w:space="0" w:color="auto"/>
      </w:divBdr>
    </w:div>
    <w:div w:id="880283739">
      <w:bodyDiv w:val="1"/>
      <w:marLeft w:val="0"/>
      <w:marRight w:val="0"/>
      <w:marTop w:val="0"/>
      <w:marBottom w:val="0"/>
      <w:divBdr>
        <w:top w:val="none" w:sz="0" w:space="0" w:color="auto"/>
        <w:left w:val="none" w:sz="0" w:space="0" w:color="auto"/>
        <w:bottom w:val="none" w:sz="0" w:space="0" w:color="auto"/>
        <w:right w:val="none" w:sz="0" w:space="0" w:color="auto"/>
      </w:divBdr>
    </w:div>
    <w:div w:id="952639371">
      <w:bodyDiv w:val="1"/>
      <w:marLeft w:val="0"/>
      <w:marRight w:val="0"/>
      <w:marTop w:val="0"/>
      <w:marBottom w:val="0"/>
      <w:divBdr>
        <w:top w:val="none" w:sz="0" w:space="0" w:color="auto"/>
        <w:left w:val="none" w:sz="0" w:space="0" w:color="auto"/>
        <w:bottom w:val="none" w:sz="0" w:space="0" w:color="auto"/>
        <w:right w:val="none" w:sz="0" w:space="0" w:color="auto"/>
      </w:divBdr>
    </w:div>
    <w:div w:id="961499268">
      <w:bodyDiv w:val="1"/>
      <w:marLeft w:val="0"/>
      <w:marRight w:val="0"/>
      <w:marTop w:val="0"/>
      <w:marBottom w:val="0"/>
      <w:divBdr>
        <w:top w:val="none" w:sz="0" w:space="0" w:color="auto"/>
        <w:left w:val="none" w:sz="0" w:space="0" w:color="auto"/>
        <w:bottom w:val="none" w:sz="0" w:space="0" w:color="auto"/>
        <w:right w:val="none" w:sz="0" w:space="0" w:color="auto"/>
      </w:divBdr>
      <w:divsChild>
        <w:div w:id="1192500341">
          <w:marLeft w:val="0"/>
          <w:marRight w:val="0"/>
          <w:marTop w:val="0"/>
          <w:marBottom w:val="0"/>
          <w:divBdr>
            <w:top w:val="none" w:sz="0" w:space="0" w:color="auto"/>
            <w:left w:val="none" w:sz="0" w:space="0" w:color="auto"/>
            <w:bottom w:val="none" w:sz="0" w:space="0" w:color="auto"/>
            <w:right w:val="none" w:sz="0" w:space="0" w:color="auto"/>
          </w:divBdr>
        </w:div>
      </w:divsChild>
    </w:div>
    <w:div w:id="1039160131">
      <w:bodyDiv w:val="1"/>
      <w:marLeft w:val="0"/>
      <w:marRight w:val="0"/>
      <w:marTop w:val="0"/>
      <w:marBottom w:val="0"/>
      <w:divBdr>
        <w:top w:val="none" w:sz="0" w:space="0" w:color="auto"/>
        <w:left w:val="none" w:sz="0" w:space="0" w:color="auto"/>
        <w:bottom w:val="none" w:sz="0" w:space="0" w:color="auto"/>
        <w:right w:val="none" w:sz="0" w:space="0" w:color="auto"/>
      </w:divBdr>
    </w:div>
    <w:div w:id="1047486622">
      <w:bodyDiv w:val="1"/>
      <w:marLeft w:val="0"/>
      <w:marRight w:val="0"/>
      <w:marTop w:val="0"/>
      <w:marBottom w:val="0"/>
      <w:divBdr>
        <w:top w:val="none" w:sz="0" w:space="0" w:color="auto"/>
        <w:left w:val="none" w:sz="0" w:space="0" w:color="auto"/>
        <w:bottom w:val="none" w:sz="0" w:space="0" w:color="auto"/>
        <w:right w:val="none" w:sz="0" w:space="0" w:color="auto"/>
      </w:divBdr>
    </w:div>
    <w:div w:id="1209953824">
      <w:bodyDiv w:val="1"/>
      <w:marLeft w:val="0"/>
      <w:marRight w:val="0"/>
      <w:marTop w:val="0"/>
      <w:marBottom w:val="0"/>
      <w:divBdr>
        <w:top w:val="none" w:sz="0" w:space="0" w:color="auto"/>
        <w:left w:val="none" w:sz="0" w:space="0" w:color="auto"/>
        <w:bottom w:val="none" w:sz="0" w:space="0" w:color="auto"/>
        <w:right w:val="none" w:sz="0" w:space="0" w:color="auto"/>
      </w:divBdr>
    </w:div>
    <w:div w:id="1242332187">
      <w:bodyDiv w:val="1"/>
      <w:marLeft w:val="0"/>
      <w:marRight w:val="0"/>
      <w:marTop w:val="0"/>
      <w:marBottom w:val="0"/>
      <w:divBdr>
        <w:top w:val="none" w:sz="0" w:space="0" w:color="auto"/>
        <w:left w:val="none" w:sz="0" w:space="0" w:color="auto"/>
        <w:bottom w:val="none" w:sz="0" w:space="0" w:color="auto"/>
        <w:right w:val="none" w:sz="0" w:space="0" w:color="auto"/>
      </w:divBdr>
    </w:div>
    <w:div w:id="1320690034">
      <w:bodyDiv w:val="1"/>
      <w:marLeft w:val="0"/>
      <w:marRight w:val="0"/>
      <w:marTop w:val="0"/>
      <w:marBottom w:val="0"/>
      <w:divBdr>
        <w:top w:val="none" w:sz="0" w:space="0" w:color="auto"/>
        <w:left w:val="none" w:sz="0" w:space="0" w:color="auto"/>
        <w:bottom w:val="none" w:sz="0" w:space="0" w:color="auto"/>
        <w:right w:val="none" w:sz="0" w:space="0" w:color="auto"/>
      </w:divBdr>
      <w:divsChild>
        <w:div w:id="1315334347">
          <w:marLeft w:val="0"/>
          <w:marRight w:val="0"/>
          <w:marTop w:val="0"/>
          <w:marBottom w:val="0"/>
          <w:divBdr>
            <w:top w:val="none" w:sz="0" w:space="0" w:color="auto"/>
            <w:left w:val="none" w:sz="0" w:space="0" w:color="auto"/>
            <w:bottom w:val="none" w:sz="0" w:space="0" w:color="auto"/>
            <w:right w:val="none" w:sz="0" w:space="0" w:color="auto"/>
          </w:divBdr>
        </w:div>
      </w:divsChild>
    </w:div>
    <w:div w:id="1387291710">
      <w:bodyDiv w:val="1"/>
      <w:marLeft w:val="0"/>
      <w:marRight w:val="0"/>
      <w:marTop w:val="0"/>
      <w:marBottom w:val="0"/>
      <w:divBdr>
        <w:top w:val="none" w:sz="0" w:space="0" w:color="auto"/>
        <w:left w:val="none" w:sz="0" w:space="0" w:color="auto"/>
        <w:bottom w:val="none" w:sz="0" w:space="0" w:color="auto"/>
        <w:right w:val="none" w:sz="0" w:space="0" w:color="auto"/>
      </w:divBdr>
      <w:divsChild>
        <w:div w:id="2007903687">
          <w:marLeft w:val="0"/>
          <w:marRight w:val="0"/>
          <w:marTop w:val="0"/>
          <w:marBottom w:val="0"/>
          <w:divBdr>
            <w:top w:val="none" w:sz="0" w:space="0" w:color="auto"/>
            <w:left w:val="none" w:sz="0" w:space="0" w:color="auto"/>
            <w:bottom w:val="none" w:sz="0" w:space="0" w:color="auto"/>
            <w:right w:val="none" w:sz="0" w:space="0" w:color="auto"/>
          </w:divBdr>
        </w:div>
      </w:divsChild>
    </w:div>
    <w:div w:id="1405371004">
      <w:bodyDiv w:val="1"/>
      <w:marLeft w:val="0"/>
      <w:marRight w:val="0"/>
      <w:marTop w:val="0"/>
      <w:marBottom w:val="0"/>
      <w:divBdr>
        <w:top w:val="none" w:sz="0" w:space="0" w:color="auto"/>
        <w:left w:val="none" w:sz="0" w:space="0" w:color="auto"/>
        <w:bottom w:val="none" w:sz="0" w:space="0" w:color="auto"/>
        <w:right w:val="none" w:sz="0" w:space="0" w:color="auto"/>
      </w:divBdr>
    </w:div>
    <w:div w:id="1477992012">
      <w:bodyDiv w:val="1"/>
      <w:marLeft w:val="0"/>
      <w:marRight w:val="0"/>
      <w:marTop w:val="0"/>
      <w:marBottom w:val="0"/>
      <w:divBdr>
        <w:top w:val="none" w:sz="0" w:space="0" w:color="auto"/>
        <w:left w:val="none" w:sz="0" w:space="0" w:color="auto"/>
        <w:bottom w:val="none" w:sz="0" w:space="0" w:color="auto"/>
        <w:right w:val="none" w:sz="0" w:space="0" w:color="auto"/>
      </w:divBdr>
    </w:div>
    <w:div w:id="1617713684">
      <w:bodyDiv w:val="1"/>
      <w:marLeft w:val="0"/>
      <w:marRight w:val="0"/>
      <w:marTop w:val="0"/>
      <w:marBottom w:val="0"/>
      <w:divBdr>
        <w:top w:val="none" w:sz="0" w:space="0" w:color="auto"/>
        <w:left w:val="none" w:sz="0" w:space="0" w:color="auto"/>
        <w:bottom w:val="none" w:sz="0" w:space="0" w:color="auto"/>
        <w:right w:val="none" w:sz="0" w:space="0" w:color="auto"/>
      </w:divBdr>
      <w:divsChild>
        <w:div w:id="1061947261">
          <w:marLeft w:val="0"/>
          <w:marRight w:val="0"/>
          <w:marTop w:val="0"/>
          <w:marBottom w:val="0"/>
          <w:divBdr>
            <w:top w:val="none" w:sz="0" w:space="0" w:color="auto"/>
            <w:left w:val="none" w:sz="0" w:space="0" w:color="auto"/>
            <w:bottom w:val="none" w:sz="0" w:space="0" w:color="auto"/>
            <w:right w:val="none" w:sz="0" w:space="0" w:color="auto"/>
          </w:divBdr>
        </w:div>
      </w:divsChild>
    </w:div>
    <w:div w:id="1628973952">
      <w:bodyDiv w:val="1"/>
      <w:marLeft w:val="0"/>
      <w:marRight w:val="0"/>
      <w:marTop w:val="0"/>
      <w:marBottom w:val="0"/>
      <w:divBdr>
        <w:top w:val="none" w:sz="0" w:space="0" w:color="auto"/>
        <w:left w:val="none" w:sz="0" w:space="0" w:color="auto"/>
        <w:bottom w:val="none" w:sz="0" w:space="0" w:color="auto"/>
        <w:right w:val="none" w:sz="0" w:space="0" w:color="auto"/>
      </w:divBdr>
    </w:div>
    <w:div w:id="1649093818">
      <w:bodyDiv w:val="1"/>
      <w:marLeft w:val="0"/>
      <w:marRight w:val="0"/>
      <w:marTop w:val="0"/>
      <w:marBottom w:val="0"/>
      <w:divBdr>
        <w:top w:val="none" w:sz="0" w:space="0" w:color="auto"/>
        <w:left w:val="none" w:sz="0" w:space="0" w:color="auto"/>
        <w:bottom w:val="none" w:sz="0" w:space="0" w:color="auto"/>
        <w:right w:val="none" w:sz="0" w:space="0" w:color="auto"/>
      </w:divBdr>
    </w:div>
    <w:div w:id="1741708902">
      <w:bodyDiv w:val="1"/>
      <w:marLeft w:val="0"/>
      <w:marRight w:val="0"/>
      <w:marTop w:val="0"/>
      <w:marBottom w:val="0"/>
      <w:divBdr>
        <w:top w:val="none" w:sz="0" w:space="0" w:color="auto"/>
        <w:left w:val="none" w:sz="0" w:space="0" w:color="auto"/>
        <w:bottom w:val="none" w:sz="0" w:space="0" w:color="auto"/>
        <w:right w:val="none" w:sz="0" w:space="0" w:color="auto"/>
      </w:divBdr>
    </w:div>
    <w:div w:id="1757052904">
      <w:bodyDiv w:val="1"/>
      <w:marLeft w:val="0"/>
      <w:marRight w:val="0"/>
      <w:marTop w:val="0"/>
      <w:marBottom w:val="0"/>
      <w:divBdr>
        <w:top w:val="none" w:sz="0" w:space="0" w:color="auto"/>
        <w:left w:val="none" w:sz="0" w:space="0" w:color="auto"/>
        <w:bottom w:val="none" w:sz="0" w:space="0" w:color="auto"/>
        <w:right w:val="none" w:sz="0" w:space="0" w:color="auto"/>
      </w:divBdr>
    </w:div>
    <w:div w:id="1778521747">
      <w:bodyDiv w:val="1"/>
      <w:marLeft w:val="0"/>
      <w:marRight w:val="0"/>
      <w:marTop w:val="0"/>
      <w:marBottom w:val="0"/>
      <w:divBdr>
        <w:top w:val="none" w:sz="0" w:space="0" w:color="auto"/>
        <w:left w:val="none" w:sz="0" w:space="0" w:color="auto"/>
        <w:bottom w:val="none" w:sz="0" w:space="0" w:color="auto"/>
        <w:right w:val="none" w:sz="0" w:space="0" w:color="auto"/>
      </w:divBdr>
    </w:div>
    <w:div w:id="1805998545">
      <w:bodyDiv w:val="1"/>
      <w:marLeft w:val="0"/>
      <w:marRight w:val="0"/>
      <w:marTop w:val="0"/>
      <w:marBottom w:val="0"/>
      <w:divBdr>
        <w:top w:val="none" w:sz="0" w:space="0" w:color="auto"/>
        <w:left w:val="none" w:sz="0" w:space="0" w:color="auto"/>
        <w:bottom w:val="none" w:sz="0" w:space="0" w:color="auto"/>
        <w:right w:val="none" w:sz="0" w:space="0" w:color="auto"/>
      </w:divBdr>
      <w:divsChild>
        <w:div w:id="749469715">
          <w:marLeft w:val="0"/>
          <w:marRight w:val="0"/>
          <w:marTop w:val="0"/>
          <w:marBottom w:val="0"/>
          <w:divBdr>
            <w:top w:val="none" w:sz="0" w:space="0" w:color="auto"/>
            <w:left w:val="none" w:sz="0" w:space="0" w:color="auto"/>
            <w:bottom w:val="none" w:sz="0" w:space="0" w:color="auto"/>
            <w:right w:val="none" w:sz="0" w:space="0" w:color="auto"/>
          </w:divBdr>
        </w:div>
      </w:divsChild>
    </w:div>
    <w:div w:id="1811553309">
      <w:bodyDiv w:val="1"/>
      <w:marLeft w:val="0"/>
      <w:marRight w:val="0"/>
      <w:marTop w:val="0"/>
      <w:marBottom w:val="0"/>
      <w:divBdr>
        <w:top w:val="none" w:sz="0" w:space="0" w:color="auto"/>
        <w:left w:val="none" w:sz="0" w:space="0" w:color="auto"/>
        <w:bottom w:val="none" w:sz="0" w:space="0" w:color="auto"/>
        <w:right w:val="none" w:sz="0" w:space="0" w:color="auto"/>
      </w:divBdr>
    </w:div>
    <w:div w:id="1848515528">
      <w:bodyDiv w:val="1"/>
      <w:marLeft w:val="0"/>
      <w:marRight w:val="0"/>
      <w:marTop w:val="0"/>
      <w:marBottom w:val="0"/>
      <w:divBdr>
        <w:top w:val="none" w:sz="0" w:space="0" w:color="auto"/>
        <w:left w:val="none" w:sz="0" w:space="0" w:color="auto"/>
        <w:bottom w:val="none" w:sz="0" w:space="0" w:color="auto"/>
        <w:right w:val="none" w:sz="0" w:space="0" w:color="auto"/>
      </w:divBdr>
    </w:div>
    <w:div w:id="1897012222">
      <w:bodyDiv w:val="1"/>
      <w:marLeft w:val="0"/>
      <w:marRight w:val="0"/>
      <w:marTop w:val="0"/>
      <w:marBottom w:val="0"/>
      <w:divBdr>
        <w:top w:val="none" w:sz="0" w:space="0" w:color="auto"/>
        <w:left w:val="none" w:sz="0" w:space="0" w:color="auto"/>
        <w:bottom w:val="none" w:sz="0" w:space="0" w:color="auto"/>
        <w:right w:val="none" w:sz="0" w:space="0" w:color="auto"/>
      </w:divBdr>
      <w:divsChild>
        <w:div w:id="1072896241">
          <w:marLeft w:val="-15"/>
          <w:marRight w:val="0"/>
          <w:marTop w:val="0"/>
          <w:marBottom w:val="0"/>
          <w:divBdr>
            <w:top w:val="none" w:sz="0" w:space="0" w:color="auto"/>
            <w:left w:val="none" w:sz="0" w:space="0" w:color="auto"/>
            <w:bottom w:val="none" w:sz="0" w:space="0" w:color="auto"/>
            <w:right w:val="none" w:sz="0" w:space="0" w:color="auto"/>
          </w:divBdr>
        </w:div>
      </w:divsChild>
    </w:div>
    <w:div w:id="1904443376">
      <w:bodyDiv w:val="1"/>
      <w:marLeft w:val="0"/>
      <w:marRight w:val="0"/>
      <w:marTop w:val="0"/>
      <w:marBottom w:val="0"/>
      <w:divBdr>
        <w:top w:val="none" w:sz="0" w:space="0" w:color="auto"/>
        <w:left w:val="none" w:sz="0" w:space="0" w:color="auto"/>
        <w:bottom w:val="none" w:sz="0" w:space="0" w:color="auto"/>
        <w:right w:val="none" w:sz="0" w:space="0" w:color="auto"/>
      </w:divBdr>
    </w:div>
    <w:div w:id="1909345670">
      <w:bodyDiv w:val="1"/>
      <w:marLeft w:val="0"/>
      <w:marRight w:val="0"/>
      <w:marTop w:val="0"/>
      <w:marBottom w:val="0"/>
      <w:divBdr>
        <w:top w:val="none" w:sz="0" w:space="0" w:color="auto"/>
        <w:left w:val="none" w:sz="0" w:space="0" w:color="auto"/>
        <w:bottom w:val="none" w:sz="0" w:space="0" w:color="auto"/>
        <w:right w:val="none" w:sz="0" w:space="0" w:color="auto"/>
      </w:divBdr>
      <w:divsChild>
        <w:div w:id="1174419159">
          <w:marLeft w:val="0"/>
          <w:marRight w:val="0"/>
          <w:marTop w:val="0"/>
          <w:marBottom w:val="0"/>
          <w:divBdr>
            <w:top w:val="none" w:sz="0" w:space="0" w:color="auto"/>
            <w:left w:val="none" w:sz="0" w:space="0" w:color="auto"/>
            <w:bottom w:val="none" w:sz="0" w:space="0" w:color="auto"/>
            <w:right w:val="none" w:sz="0" w:space="0" w:color="auto"/>
          </w:divBdr>
        </w:div>
      </w:divsChild>
    </w:div>
    <w:div w:id="1918636754">
      <w:bodyDiv w:val="1"/>
      <w:marLeft w:val="0"/>
      <w:marRight w:val="0"/>
      <w:marTop w:val="0"/>
      <w:marBottom w:val="0"/>
      <w:divBdr>
        <w:top w:val="none" w:sz="0" w:space="0" w:color="auto"/>
        <w:left w:val="none" w:sz="0" w:space="0" w:color="auto"/>
        <w:bottom w:val="none" w:sz="0" w:space="0" w:color="auto"/>
        <w:right w:val="none" w:sz="0" w:space="0" w:color="auto"/>
      </w:divBdr>
    </w:div>
    <w:div w:id="1939285629">
      <w:bodyDiv w:val="1"/>
      <w:marLeft w:val="0"/>
      <w:marRight w:val="0"/>
      <w:marTop w:val="0"/>
      <w:marBottom w:val="0"/>
      <w:divBdr>
        <w:top w:val="none" w:sz="0" w:space="0" w:color="auto"/>
        <w:left w:val="none" w:sz="0" w:space="0" w:color="auto"/>
        <w:bottom w:val="none" w:sz="0" w:space="0" w:color="auto"/>
        <w:right w:val="none" w:sz="0" w:space="0" w:color="auto"/>
      </w:divBdr>
    </w:div>
    <w:div w:id="1951014677">
      <w:bodyDiv w:val="1"/>
      <w:marLeft w:val="0"/>
      <w:marRight w:val="0"/>
      <w:marTop w:val="0"/>
      <w:marBottom w:val="0"/>
      <w:divBdr>
        <w:top w:val="none" w:sz="0" w:space="0" w:color="auto"/>
        <w:left w:val="none" w:sz="0" w:space="0" w:color="auto"/>
        <w:bottom w:val="none" w:sz="0" w:space="0" w:color="auto"/>
        <w:right w:val="none" w:sz="0" w:space="0" w:color="auto"/>
      </w:divBdr>
      <w:divsChild>
        <w:div w:id="486945885">
          <w:marLeft w:val="0"/>
          <w:marRight w:val="0"/>
          <w:marTop w:val="0"/>
          <w:marBottom w:val="0"/>
          <w:divBdr>
            <w:top w:val="none" w:sz="0" w:space="0" w:color="auto"/>
            <w:left w:val="none" w:sz="0" w:space="0" w:color="auto"/>
            <w:bottom w:val="none" w:sz="0" w:space="0" w:color="auto"/>
            <w:right w:val="none" w:sz="0" w:space="0" w:color="auto"/>
          </w:divBdr>
        </w:div>
      </w:divsChild>
    </w:div>
    <w:div w:id="2091533918">
      <w:bodyDiv w:val="1"/>
      <w:marLeft w:val="0"/>
      <w:marRight w:val="0"/>
      <w:marTop w:val="0"/>
      <w:marBottom w:val="0"/>
      <w:divBdr>
        <w:top w:val="none" w:sz="0" w:space="0" w:color="auto"/>
        <w:left w:val="none" w:sz="0" w:space="0" w:color="auto"/>
        <w:bottom w:val="none" w:sz="0" w:space="0" w:color="auto"/>
        <w:right w:val="none" w:sz="0" w:space="0" w:color="auto"/>
      </w:divBdr>
      <w:divsChild>
        <w:div w:id="2118483867">
          <w:marLeft w:val="0"/>
          <w:marRight w:val="0"/>
          <w:marTop w:val="0"/>
          <w:marBottom w:val="0"/>
          <w:divBdr>
            <w:top w:val="none" w:sz="0" w:space="0" w:color="auto"/>
            <w:left w:val="none" w:sz="0" w:space="0" w:color="auto"/>
            <w:bottom w:val="none" w:sz="0" w:space="0" w:color="auto"/>
            <w:right w:val="none" w:sz="0" w:space="0" w:color="auto"/>
          </w:divBdr>
        </w:div>
      </w:divsChild>
    </w:div>
    <w:div w:id="2097970417">
      <w:bodyDiv w:val="1"/>
      <w:marLeft w:val="0"/>
      <w:marRight w:val="0"/>
      <w:marTop w:val="0"/>
      <w:marBottom w:val="0"/>
      <w:divBdr>
        <w:top w:val="none" w:sz="0" w:space="0" w:color="auto"/>
        <w:left w:val="none" w:sz="0" w:space="0" w:color="auto"/>
        <w:bottom w:val="none" w:sz="0" w:space="0" w:color="auto"/>
        <w:right w:val="none" w:sz="0" w:space="0" w:color="auto"/>
      </w:divBdr>
    </w:div>
    <w:div w:id="211408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edstat.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ach.gov.ru" TargetMode="External"/><Relationship Id="rId17" Type="http://schemas.openxmlformats.org/officeDocument/2006/relationships/hyperlink" Target="http://www.garant.ru" TargetMode="External"/><Relationship Id="rId2" Type="http://schemas.openxmlformats.org/officeDocument/2006/relationships/customXml" Target="../customXml/item2.xml"/><Relationship Id="rId16" Type="http://schemas.openxmlformats.org/officeDocument/2006/relationships/hyperlink" Target="http://www.consult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osstat.gov.ru" TargetMode="External"/><Relationship Id="rId5" Type="http://schemas.openxmlformats.org/officeDocument/2006/relationships/numbering" Target="numbering.xml"/><Relationship Id="rId15" Type="http://schemas.openxmlformats.org/officeDocument/2006/relationships/hyperlink" Target="https://www.vedomosti.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org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39E51-FE12-4CCF-93AD-4FDCAC02E1C0}">
  <ds:schemaRefs>
    <ds:schemaRef ds:uri="http://schemas.microsoft.com/sharepoint/v3/contenttype/forms"/>
  </ds:schemaRefs>
</ds:datastoreItem>
</file>

<file path=customXml/itemProps2.xml><?xml version="1.0" encoding="utf-8"?>
<ds:datastoreItem xmlns:ds="http://schemas.openxmlformats.org/officeDocument/2006/customXml" ds:itemID="{E80ADDB7-1A73-4EF0-BF60-FE3E3A3BB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4F04B-06FA-42BE-B780-7B067EA5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17845E-946C-4572-9095-A9ED1182D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26</Pages>
  <Words>7834</Words>
  <Characters>44658</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___________________________________</vt:lpstr>
    </vt:vector>
  </TitlesOfParts>
  <Company>Microsoft</Company>
  <LinksUpToDate>false</LinksUpToDate>
  <CharactersWithSpaces>52388</CharactersWithSpaces>
  <SharedDoc>false</SharedDoc>
  <HLinks>
    <vt:vector size="150" baseType="variant">
      <vt:variant>
        <vt:i4>1310791</vt:i4>
      </vt:variant>
      <vt:variant>
        <vt:i4>126</vt:i4>
      </vt:variant>
      <vt:variant>
        <vt:i4>0</vt:i4>
      </vt:variant>
      <vt:variant>
        <vt:i4>5</vt:i4>
      </vt:variant>
      <vt:variant>
        <vt:lpwstr>http://ru.wikipedia.org/wiki/Wiki</vt:lpwstr>
      </vt:variant>
      <vt:variant>
        <vt:lpwstr/>
      </vt:variant>
      <vt:variant>
        <vt:i4>720982</vt:i4>
      </vt:variant>
      <vt:variant>
        <vt:i4>123</vt:i4>
      </vt:variant>
      <vt:variant>
        <vt:i4>0</vt:i4>
      </vt:variant>
      <vt:variant>
        <vt:i4>5</vt:i4>
      </vt:variant>
      <vt:variant>
        <vt:lpwstr>http://www.garant.ru/</vt:lpwstr>
      </vt:variant>
      <vt:variant>
        <vt:lpwstr/>
      </vt:variant>
      <vt:variant>
        <vt:i4>1179719</vt:i4>
      </vt:variant>
      <vt:variant>
        <vt:i4>120</vt:i4>
      </vt:variant>
      <vt:variant>
        <vt:i4>0</vt:i4>
      </vt:variant>
      <vt:variant>
        <vt:i4>5</vt:i4>
      </vt:variant>
      <vt:variant>
        <vt:lpwstr>http://www.consultant.ru/</vt:lpwstr>
      </vt:variant>
      <vt:variant>
        <vt:lpwstr/>
      </vt:variant>
      <vt:variant>
        <vt:i4>131159</vt:i4>
      </vt:variant>
      <vt:variant>
        <vt:i4>117</vt:i4>
      </vt:variant>
      <vt:variant>
        <vt:i4>0</vt:i4>
      </vt:variant>
      <vt:variant>
        <vt:i4>5</vt:i4>
      </vt:variant>
      <vt:variant>
        <vt:lpwstr>https://www.vedomosti.ru/</vt:lpwstr>
      </vt:variant>
      <vt:variant>
        <vt:lpwstr/>
      </vt:variant>
      <vt:variant>
        <vt:i4>196684</vt:i4>
      </vt:variant>
      <vt:variant>
        <vt:i4>114</vt:i4>
      </vt:variant>
      <vt:variant>
        <vt:i4>0</vt:i4>
      </vt:variant>
      <vt:variant>
        <vt:i4>5</vt:i4>
      </vt:variant>
      <vt:variant>
        <vt:lpwstr>https://torgi.gov.ru/</vt:lpwstr>
      </vt:variant>
      <vt:variant>
        <vt:lpwstr/>
      </vt:variant>
      <vt:variant>
        <vt:i4>6553648</vt:i4>
      </vt:variant>
      <vt:variant>
        <vt:i4>111</vt:i4>
      </vt:variant>
      <vt:variant>
        <vt:i4>0</vt:i4>
      </vt:variant>
      <vt:variant>
        <vt:i4>5</vt:i4>
      </vt:variant>
      <vt:variant>
        <vt:lpwstr>https://www.fedstat.ru/</vt:lpwstr>
      </vt:variant>
      <vt:variant>
        <vt:lpwstr/>
      </vt:variant>
      <vt:variant>
        <vt:i4>6815786</vt:i4>
      </vt:variant>
      <vt:variant>
        <vt:i4>108</vt:i4>
      </vt:variant>
      <vt:variant>
        <vt:i4>0</vt:i4>
      </vt:variant>
      <vt:variant>
        <vt:i4>5</vt:i4>
      </vt:variant>
      <vt:variant>
        <vt:lpwstr>https://ach.gov.ru/</vt:lpwstr>
      </vt:variant>
      <vt:variant>
        <vt:lpwstr/>
      </vt:variant>
      <vt:variant>
        <vt:i4>7733282</vt:i4>
      </vt:variant>
      <vt:variant>
        <vt:i4>105</vt:i4>
      </vt:variant>
      <vt:variant>
        <vt:i4>0</vt:i4>
      </vt:variant>
      <vt:variant>
        <vt:i4>5</vt:i4>
      </vt:variant>
      <vt:variant>
        <vt:lpwstr>https://rosstat.gov.ru/</vt:lpwstr>
      </vt:variant>
      <vt:variant>
        <vt:lpwstr/>
      </vt:variant>
      <vt:variant>
        <vt:i4>1638452</vt:i4>
      </vt:variant>
      <vt:variant>
        <vt:i4>98</vt:i4>
      </vt:variant>
      <vt:variant>
        <vt:i4>0</vt:i4>
      </vt:variant>
      <vt:variant>
        <vt:i4>5</vt:i4>
      </vt:variant>
      <vt:variant>
        <vt:lpwstr/>
      </vt:variant>
      <vt:variant>
        <vt:lpwstr>_Toc191410539</vt:lpwstr>
      </vt:variant>
      <vt:variant>
        <vt:i4>1638452</vt:i4>
      </vt:variant>
      <vt:variant>
        <vt:i4>92</vt:i4>
      </vt:variant>
      <vt:variant>
        <vt:i4>0</vt:i4>
      </vt:variant>
      <vt:variant>
        <vt:i4>5</vt:i4>
      </vt:variant>
      <vt:variant>
        <vt:lpwstr/>
      </vt:variant>
      <vt:variant>
        <vt:lpwstr>_Toc191410538</vt:lpwstr>
      </vt:variant>
      <vt:variant>
        <vt:i4>1638452</vt:i4>
      </vt:variant>
      <vt:variant>
        <vt:i4>86</vt:i4>
      </vt:variant>
      <vt:variant>
        <vt:i4>0</vt:i4>
      </vt:variant>
      <vt:variant>
        <vt:i4>5</vt:i4>
      </vt:variant>
      <vt:variant>
        <vt:lpwstr/>
      </vt:variant>
      <vt:variant>
        <vt:lpwstr>_Toc191410537</vt:lpwstr>
      </vt:variant>
      <vt:variant>
        <vt:i4>1638452</vt:i4>
      </vt:variant>
      <vt:variant>
        <vt:i4>80</vt:i4>
      </vt:variant>
      <vt:variant>
        <vt:i4>0</vt:i4>
      </vt:variant>
      <vt:variant>
        <vt:i4>5</vt:i4>
      </vt:variant>
      <vt:variant>
        <vt:lpwstr/>
      </vt:variant>
      <vt:variant>
        <vt:lpwstr>_Toc191410536</vt:lpwstr>
      </vt:variant>
      <vt:variant>
        <vt:i4>1638452</vt:i4>
      </vt:variant>
      <vt:variant>
        <vt:i4>74</vt:i4>
      </vt:variant>
      <vt:variant>
        <vt:i4>0</vt:i4>
      </vt:variant>
      <vt:variant>
        <vt:i4>5</vt:i4>
      </vt:variant>
      <vt:variant>
        <vt:lpwstr/>
      </vt:variant>
      <vt:variant>
        <vt:lpwstr>_Toc191410535</vt:lpwstr>
      </vt:variant>
      <vt:variant>
        <vt:i4>1638452</vt:i4>
      </vt:variant>
      <vt:variant>
        <vt:i4>68</vt:i4>
      </vt:variant>
      <vt:variant>
        <vt:i4>0</vt:i4>
      </vt:variant>
      <vt:variant>
        <vt:i4>5</vt:i4>
      </vt:variant>
      <vt:variant>
        <vt:lpwstr/>
      </vt:variant>
      <vt:variant>
        <vt:lpwstr>_Toc191410534</vt:lpwstr>
      </vt:variant>
      <vt:variant>
        <vt:i4>1638452</vt:i4>
      </vt:variant>
      <vt:variant>
        <vt:i4>62</vt:i4>
      </vt:variant>
      <vt:variant>
        <vt:i4>0</vt:i4>
      </vt:variant>
      <vt:variant>
        <vt:i4>5</vt:i4>
      </vt:variant>
      <vt:variant>
        <vt:lpwstr/>
      </vt:variant>
      <vt:variant>
        <vt:lpwstr>_Toc191410533</vt:lpwstr>
      </vt:variant>
      <vt:variant>
        <vt:i4>1638452</vt:i4>
      </vt:variant>
      <vt:variant>
        <vt:i4>56</vt:i4>
      </vt:variant>
      <vt:variant>
        <vt:i4>0</vt:i4>
      </vt:variant>
      <vt:variant>
        <vt:i4>5</vt:i4>
      </vt:variant>
      <vt:variant>
        <vt:lpwstr/>
      </vt:variant>
      <vt:variant>
        <vt:lpwstr>_Toc191410532</vt:lpwstr>
      </vt:variant>
      <vt:variant>
        <vt:i4>1638452</vt:i4>
      </vt:variant>
      <vt:variant>
        <vt:i4>50</vt:i4>
      </vt:variant>
      <vt:variant>
        <vt:i4>0</vt:i4>
      </vt:variant>
      <vt:variant>
        <vt:i4>5</vt:i4>
      </vt:variant>
      <vt:variant>
        <vt:lpwstr/>
      </vt:variant>
      <vt:variant>
        <vt:lpwstr>_Toc191410531</vt:lpwstr>
      </vt:variant>
      <vt:variant>
        <vt:i4>1638452</vt:i4>
      </vt:variant>
      <vt:variant>
        <vt:i4>44</vt:i4>
      </vt:variant>
      <vt:variant>
        <vt:i4>0</vt:i4>
      </vt:variant>
      <vt:variant>
        <vt:i4>5</vt:i4>
      </vt:variant>
      <vt:variant>
        <vt:lpwstr/>
      </vt:variant>
      <vt:variant>
        <vt:lpwstr>_Toc191410530</vt:lpwstr>
      </vt:variant>
      <vt:variant>
        <vt:i4>1572916</vt:i4>
      </vt:variant>
      <vt:variant>
        <vt:i4>38</vt:i4>
      </vt:variant>
      <vt:variant>
        <vt:i4>0</vt:i4>
      </vt:variant>
      <vt:variant>
        <vt:i4>5</vt:i4>
      </vt:variant>
      <vt:variant>
        <vt:lpwstr/>
      </vt:variant>
      <vt:variant>
        <vt:lpwstr>_Toc191410529</vt:lpwstr>
      </vt:variant>
      <vt:variant>
        <vt:i4>1572916</vt:i4>
      </vt:variant>
      <vt:variant>
        <vt:i4>32</vt:i4>
      </vt:variant>
      <vt:variant>
        <vt:i4>0</vt:i4>
      </vt:variant>
      <vt:variant>
        <vt:i4>5</vt:i4>
      </vt:variant>
      <vt:variant>
        <vt:lpwstr/>
      </vt:variant>
      <vt:variant>
        <vt:lpwstr>_Toc191410528</vt:lpwstr>
      </vt:variant>
      <vt:variant>
        <vt:i4>1572916</vt:i4>
      </vt:variant>
      <vt:variant>
        <vt:i4>26</vt:i4>
      </vt:variant>
      <vt:variant>
        <vt:i4>0</vt:i4>
      </vt:variant>
      <vt:variant>
        <vt:i4>5</vt:i4>
      </vt:variant>
      <vt:variant>
        <vt:lpwstr/>
      </vt:variant>
      <vt:variant>
        <vt:lpwstr>_Toc191410527</vt:lpwstr>
      </vt:variant>
      <vt:variant>
        <vt:i4>1572916</vt:i4>
      </vt:variant>
      <vt:variant>
        <vt:i4>20</vt:i4>
      </vt:variant>
      <vt:variant>
        <vt:i4>0</vt:i4>
      </vt:variant>
      <vt:variant>
        <vt:i4>5</vt:i4>
      </vt:variant>
      <vt:variant>
        <vt:lpwstr/>
      </vt:variant>
      <vt:variant>
        <vt:lpwstr>_Toc191410526</vt:lpwstr>
      </vt:variant>
      <vt:variant>
        <vt:i4>1572916</vt:i4>
      </vt:variant>
      <vt:variant>
        <vt:i4>14</vt:i4>
      </vt:variant>
      <vt:variant>
        <vt:i4>0</vt:i4>
      </vt:variant>
      <vt:variant>
        <vt:i4>5</vt:i4>
      </vt:variant>
      <vt:variant>
        <vt:lpwstr/>
      </vt:variant>
      <vt:variant>
        <vt:lpwstr>_Toc191410525</vt:lpwstr>
      </vt:variant>
      <vt:variant>
        <vt:i4>1572916</vt:i4>
      </vt:variant>
      <vt:variant>
        <vt:i4>8</vt:i4>
      </vt:variant>
      <vt:variant>
        <vt:i4>0</vt:i4>
      </vt:variant>
      <vt:variant>
        <vt:i4>5</vt:i4>
      </vt:variant>
      <vt:variant>
        <vt:lpwstr/>
      </vt:variant>
      <vt:variant>
        <vt:lpwstr>_Toc191410524</vt:lpwstr>
      </vt:variant>
      <vt:variant>
        <vt:i4>1572916</vt:i4>
      </vt:variant>
      <vt:variant>
        <vt:i4>2</vt:i4>
      </vt:variant>
      <vt:variant>
        <vt:i4>0</vt:i4>
      </vt:variant>
      <vt:variant>
        <vt:i4>5</vt:i4>
      </vt:variant>
      <vt:variant>
        <vt:lpwstr/>
      </vt:variant>
      <vt:variant>
        <vt:lpwstr>_Toc191410523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dc:title>
  <dc:subject/>
  <dc:creator>Admin</dc:creator>
  <cp:keywords/>
  <cp:lastModifiedBy>Борисова Екатерина Владимировна</cp:lastModifiedBy>
  <cp:revision>11</cp:revision>
  <cp:lastPrinted>2016-12-08T15:52:00Z</cp:lastPrinted>
  <dcterms:created xsi:type="dcterms:W3CDTF">2025-03-13T11:07:00Z</dcterms:created>
  <dcterms:modified xsi:type="dcterms:W3CDTF">2025-03-25T14:18:00Z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